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7D30" w14:textId="77777777" w:rsidR="002C20E8" w:rsidRPr="002C20E8" w:rsidRDefault="002C20E8" w:rsidP="002C20E8">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2C20E8">
        <w:rPr>
          <w:rFonts w:ascii="Arial" w:eastAsia="Times New Roman" w:hAnsi="Arial" w:cs="Arial"/>
          <w:b/>
          <w:bCs/>
          <w:color w:val="007CBE"/>
          <w:spacing w:val="-15"/>
          <w:kern w:val="36"/>
          <w:sz w:val="50"/>
          <w:szCs w:val="50"/>
          <w:lang w:eastAsia="en-GB"/>
          <w14:ligatures w14:val="none"/>
        </w:rPr>
        <w:t>Audit on Structured Reporting of Superficial Soft Tissue Masses on Ultrasonography in Relation to Guiding Clinical Management</w:t>
      </w:r>
    </w:p>
    <w:p w14:paraId="7C7357EE" w14:textId="77777777" w:rsidR="002C20E8" w:rsidRDefault="002C20E8" w:rsidP="002C20E8">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00147E9"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Audit on structured reporting of superficial soft tissue masses on ultrasonography focusing on the adequacy of lesion and management documentation to facilitate subsequent clinical </w:t>
      </w:r>
      <w:proofErr w:type="gramStart"/>
      <w:r>
        <w:rPr>
          <w:rFonts w:ascii="Arial" w:hAnsi="Arial" w:cs="Arial"/>
          <w:color w:val="343434"/>
          <w:sz w:val="23"/>
          <w:szCs w:val="23"/>
        </w:rPr>
        <w:t>management</w:t>
      </w:r>
      <w:proofErr w:type="gramEnd"/>
    </w:p>
    <w:p w14:paraId="7C30989F" w14:textId="77777777" w:rsidR="002C20E8" w:rsidRDefault="002C20E8" w:rsidP="002C20E8">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6F5C0A03"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Ultrasound is the appropriate first-line modality for imaging superficial or palpable soft tissue mass by the American College of Radiology Appropriateness criteria</w:t>
      </w:r>
      <w:r>
        <w:rPr>
          <w:rFonts w:ascii="Arial" w:hAnsi="Arial" w:cs="Arial"/>
          <w:color w:val="343434"/>
          <w:sz w:val="17"/>
          <w:szCs w:val="17"/>
          <w:vertAlign w:val="superscript"/>
        </w:rPr>
        <w:t>1</w:t>
      </w:r>
      <w:r>
        <w:rPr>
          <w:rFonts w:ascii="Arial" w:hAnsi="Arial" w:cs="Arial"/>
          <w:color w:val="343434"/>
          <w:sz w:val="23"/>
          <w:szCs w:val="23"/>
        </w:rPr>
        <w:t>. It allows real-time, radiation-free, and cost-effective assessment of superficial soft tissue lesions</w:t>
      </w:r>
      <w:r>
        <w:rPr>
          <w:rFonts w:ascii="Arial" w:hAnsi="Arial" w:cs="Arial"/>
          <w:color w:val="343434"/>
          <w:sz w:val="17"/>
          <w:szCs w:val="17"/>
          <w:vertAlign w:val="superscript"/>
        </w:rPr>
        <w:t>1,2,3,4</w:t>
      </w:r>
      <w:r>
        <w:rPr>
          <w:rFonts w:ascii="Arial" w:hAnsi="Arial" w:cs="Arial"/>
          <w:color w:val="343434"/>
          <w:sz w:val="23"/>
          <w:szCs w:val="23"/>
        </w:rPr>
        <w:t>. </w:t>
      </w:r>
    </w:p>
    <w:p w14:paraId="38F917D7"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Ultrasound is considered the most appropriate initial triage modality for accessible </w:t>
      </w:r>
      <w:proofErr w:type="spellStart"/>
      <w:r>
        <w:rPr>
          <w:rFonts w:ascii="Arial" w:hAnsi="Arial" w:cs="Arial"/>
          <w:color w:val="343434"/>
          <w:sz w:val="23"/>
          <w:szCs w:val="23"/>
        </w:rPr>
        <w:t>tumors</w:t>
      </w:r>
      <w:proofErr w:type="spellEnd"/>
      <w:r>
        <w:rPr>
          <w:rFonts w:ascii="Arial" w:hAnsi="Arial" w:cs="Arial"/>
          <w:color w:val="343434"/>
          <w:sz w:val="23"/>
          <w:szCs w:val="23"/>
        </w:rPr>
        <w:t xml:space="preserve"> into benign, equivocal, or suspicious categories </w:t>
      </w:r>
      <w:r>
        <w:rPr>
          <w:rFonts w:ascii="Arial" w:hAnsi="Arial" w:cs="Arial"/>
          <w:color w:val="343434"/>
          <w:sz w:val="17"/>
          <w:szCs w:val="17"/>
          <w:vertAlign w:val="superscript"/>
        </w:rPr>
        <w:t>2,3,4</w:t>
      </w:r>
      <w:r>
        <w:rPr>
          <w:rFonts w:ascii="Arial" w:hAnsi="Arial" w:cs="Arial"/>
          <w:color w:val="343434"/>
          <w:sz w:val="23"/>
          <w:szCs w:val="23"/>
        </w:rPr>
        <w:t>. Its reproducibility and reliability depend on appropriate documentation. A clearly written examination report is part of the mandatory technical standards </w:t>
      </w:r>
      <w:r>
        <w:rPr>
          <w:rFonts w:ascii="Arial" w:hAnsi="Arial" w:cs="Arial"/>
          <w:color w:val="343434"/>
          <w:sz w:val="17"/>
          <w:szCs w:val="17"/>
          <w:vertAlign w:val="superscript"/>
        </w:rPr>
        <w:t>2,3,4</w:t>
      </w:r>
      <w:r>
        <w:rPr>
          <w:rFonts w:ascii="Arial" w:hAnsi="Arial" w:cs="Arial"/>
          <w:color w:val="343434"/>
          <w:sz w:val="23"/>
          <w:szCs w:val="23"/>
        </w:rPr>
        <w:t>.</w:t>
      </w:r>
    </w:p>
    <w:p w14:paraId="47146B98"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To maintain the reporting standard to guide clinical management, the Society of Radiologists in Ultrasound consisting of musculoskeletal radiologists, oncologic </w:t>
      </w:r>
      <w:proofErr w:type="spellStart"/>
      <w:r>
        <w:rPr>
          <w:rFonts w:ascii="Arial" w:hAnsi="Arial" w:cs="Arial"/>
          <w:color w:val="343434"/>
          <w:sz w:val="23"/>
          <w:szCs w:val="23"/>
        </w:rPr>
        <w:t>orthopedic</w:t>
      </w:r>
      <w:proofErr w:type="spellEnd"/>
      <w:r>
        <w:rPr>
          <w:rFonts w:ascii="Arial" w:hAnsi="Arial" w:cs="Arial"/>
          <w:color w:val="343434"/>
          <w:sz w:val="23"/>
          <w:szCs w:val="23"/>
        </w:rPr>
        <w:t xml:space="preserve"> surgeons, and pathologists published a Consensus Conference Statement (2022) on the standards for reporting superficial soft tissue mass on ultrasonography. It is in accordance with those published in the British Medical Ultrasound Society (2021) and the European Society of Skeletal Radiology (ESSR) (2015). </w:t>
      </w:r>
    </w:p>
    <w:p w14:paraId="757093E9"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When the ultrasound appearance is typical and there are no worrisome clinical features, no further evaluation or follow-up other than periodic self-monitoring is necessary </w:t>
      </w:r>
      <w:r>
        <w:rPr>
          <w:rFonts w:ascii="Arial" w:hAnsi="Arial" w:cs="Arial"/>
          <w:color w:val="343434"/>
          <w:sz w:val="17"/>
          <w:szCs w:val="17"/>
          <w:vertAlign w:val="superscript"/>
        </w:rPr>
        <w:t>2,3,4</w:t>
      </w:r>
      <w:r>
        <w:rPr>
          <w:rFonts w:ascii="Arial" w:hAnsi="Arial" w:cs="Arial"/>
          <w:color w:val="343434"/>
          <w:sz w:val="23"/>
          <w:szCs w:val="23"/>
        </w:rPr>
        <w:t>. On the contrary, when there are equivocal or suspicious imaging findings, further imaging or referral is necessary</w:t>
      </w:r>
      <w:r>
        <w:rPr>
          <w:rFonts w:ascii="Arial" w:hAnsi="Arial" w:cs="Arial"/>
          <w:color w:val="343434"/>
          <w:sz w:val="17"/>
          <w:szCs w:val="17"/>
          <w:vertAlign w:val="superscript"/>
        </w:rPr>
        <w:t> 2,3</w:t>
      </w:r>
      <w:r>
        <w:rPr>
          <w:rFonts w:ascii="Arial" w:hAnsi="Arial" w:cs="Arial"/>
          <w:color w:val="343434"/>
          <w:sz w:val="23"/>
          <w:szCs w:val="23"/>
        </w:rPr>
        <w:t>.</w:t>
      </w:r>
    </w:p>
    <w:p w14:paraId="7AE74ED9" w14:textId="77777777" w:rsidR="002C20E8" w:rsidRDefault="002C20E8" w:rsidP="002C20E8">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16C8C8C1" w14:textId="77777777" w:rsidR="002C20E8" w:rsidRDefault="002C20E8" w:rsidP="002C20E8">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FCA5993"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The anatomical location in the body is reported</w:t>
      </w:r>
      <w:r>
        <w:rPr>
          <w:rFonts w:ascii="Arial" w:hAnsi="Arial" w:cs="Arial"/>
          <w:color w:val="343434"/>
          <w:sz w:val="17"/>
          <w:szCs w:val="17"/>
          <w:vertAlign w:val="superscript"/>
        </w:rPr>
        <w:t>2,3,4</w:t>
      </w:r>
      <w:r>
        <w:rPr>
          <w:rFonts w:ascii="Arial" w:hAnsi="Arial" w:cs="Arial"/>
          <w:color w:val="343434"/>
          <w:sz w:val="23"/>
          <w:szCs w:val="23"/>
        </w:rPr>
        <w:t>.</w:t>
      </w:r>
    </w:p>
    <w:p w14:paraId="00DB1E7E"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The location in tissue (</w:t>
      </w:r>
      <w:proofErr w:type="gramStart"/>
      <w:r>
        <w:rPr>
          <w:rFonts w:ascii="Arial" w:hAnsi="Arial" w:cs="Arial"/>
          <w:color w:val="343434"/>
          <w:sz w:val="23"/>
          <w:szCs w:val="23"/>
        </w:rPr>
        <w:t>e.g.</w:t>
      </w:r>
      <w:proofErr w:type="gramEnd"/>
      <w:r>
        <w:rPr>
          <w:rFonts w:ascii="Arial" w:hAnsi="Arial" w:cs="Arial"/>
          <w:color w:val="343434"/>
          <w:sz w:val="23"/>
          <w:szCs w:val="23"/>
        </w:rPr>
        <w:t xml:space="preserve"> epidermal/ dermal/ subcutaneous/ intramuscular) is reported</w:t>
      </w:r>
      <w:r>
        <w:rPr>
          <w:rFonts w:ascii="Arial" w:hAnsi="Arial" w:cs="Arial"/>
          <w:color w:val="343434"/>
          <w:sz w:val="17"/>
          <w:szCs w:val="17"/>
          <w:vertAlign w:val="superscript"/>
        </w:rPr>
        <w:t>2,3,4</w:t>
      </w:r>
      <w:r>
        <w:rPr>
          <w:rFonts w:ascii="Arial" w:hAnsi="Arial" w:cs="Arial"/>
          <w:color w:val="343434"/>
          <w:sz w:val="23"/>
          <w:szCs w:val="23"/>
        </w:rPr>
        <w:t>.</w:t>
      </w:r>
    </w:p>
    <w:p w14:paraId="712D8330"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The composition (</w:t>
      </w:r>
      <w:proofErr w:type="gramStart"/>
      <w:r>
        <w:rPr>
          <w:rFonts w:ascii="Arial" w:hAnsi="Arial" w:cs="Arial"/>
          <w:color w:val="343434"/>
          <w:sz w:val="23"/>
          <w:szCs w:val="23"/>
        </w:rPr>
        <w:t>e.g.</w:t>
      </w:r>
      <w:proofErr w:type="gramEnd"/>
      <w:r>
        <w:rPr>
          <w:rFonts w:ascii="Arial" w:hAnsi="Arial" w:cs="Arial"/>
          <w:color w:val="343434"/>
          <w:sz w:val="23"/>
          <w:szCs w:val="23"/>
        </w:rPr>
        <w:t xml:space="preserve"> solid or cystic) of the lesion is reported</w:t>
      </w:r>
      <w:r>
        <w:rPr>
          <w:rFonts w:ascii="Arial" w:hAnsi="Arial" w:cs="Arial"/>
          <w:color w:val="343434"/>
          <w:sz w:val="17"/>
          <w:szCs w:val="17"/>
          <w:vertAlign w:val="superscript"/>
        </w:rPr>
        <w:t>2,3,4</w:t>
      </w:r>
      <w:r>
        <w:rPr>
          <w:rFonts w:ascii="Arial" w:hAnsi="Arial" w:cs="Arial"/>
          <w:color w:val="343434"/>
          <w:sz w:val="23"/>
          <w:szCs w:val="23"/>
        </w:rPr>
        <w:t>. </w:t>
      </w:r>
    </w:p>
    <w:p w14:paraId="7A0ECA36"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The size in three dimensions is reported</w:t>
      </w:r>
      <w:r>
        <w:rPr>
          <w:rFonts w:ascii="Arial" w:hAnsi="Arial" w:cs="Arial"/>
          <w:color w:val="343434"/>
          <w:sz w:val="17"/>
          <w:szCs w:val="17"/>
          <w:vertAlign w:val="superscript"/>
        </w:rPr>
        <w:t>2,3,4</w:t>
      </w:r>
      <w:r>
        <w:rPr>
          <w:rFonts w:ascii="Arial" w:hAnsi="Arial" w:cs="Arial"/>
          <w:color w:val="343434"/>
          <w:sz w:val="23"/>
          <w:szCs w:val="23"/>
        </w:rPr>
        <w:t>. </w:t>
      </w:r>
    </w:p>
    <w:p w14:paraId="24707613"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5. Any important anatomical structure being involved is reported</w:t>
      </w:r>
      <w:r>
        <w:rPr>
          <w:rFonts w:ascii="Arial" w:hAnsi="Arial" w:cs="Arial"/>
          <w:color w:val="343434"/>
          <w:sz w:val="17"/>
          <w:szCs w:val="17"/>
          <w:vertAlign w:val="superscript"/>
        </w:rPr>
        <w:t>2,4</w:t>
      </w:r>
      <w:r>
        <w:rPr>
          <w:rFonts w:ascii="Arial" w:hAnsi="Arial" w:cs="Arial"/>
          <w:color w:val="343434"/>
          <w:sz w:val="23"/>
          <w:szCs w:val="23"/>
        </w:rPr>
        <w:t>.</w:t>
      </w:r>
    </w:p>
    <w:p w14:paraId="096E8581"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The echogenicity of the lesion is being reported</w:t>
      </w:r>
      <w:r>
        <w:rPr>
          <w:rFonts w:ascii="Arial" w:hAnsi="Arial" w:cs="Arial"/>
          <w:color w:val="343434"/>
          <w:sz w:val="17"/>
          <w:szCs w:val="17"/>
          <w:vertAlign w:val="superscript"/>
        </w:rPr>
        <w:t>2,3,4</w:t>
      </w:r>
      <w:r>
        <w:rPr>
          <w:rFonts w:ascii="Arial" w:hAnsi="Arial" w:cs="Arial"/>
          <w:color w:val="343434"/>
          <w:sz w:val="23"/>
          <w:szCs w:val="23"/>
        </w:rPr>
        <w:t>.</w:t>
      </w:r>
    </w:p>
    <w:p w14:paraId="70046E17"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 The margin of the lesion is being reported</w:t>
      </w:r>
      <w:r>
        <w:rPr>
          <w:rFonts w:ascii="Arial" w:hAnsi="Arial" w:cs="Arial"/>
          <w:color w:val="343434"/>
          <w:sz w:val="17"/>
          <w:szCs w:val="17"/>
          <w:vertAlign w:val="superscript"/>
        </w:rPr>
        <w:t>2,3,4</w:t>
      </w:r>
      <w:r>
        <w:rPr>
          <w:rFonts w:ascii="Arial" w:hAnsi="Arial" w:cs="Arial"/>
          <w:color w:val="343434"/>
          <w:sz w:val="23"/>
          <w:szCs w:val="23"/>
        </w:rPr>
        <w:t>. </w:t>
      </w:r>
    </w:p>
    <w:p w14:paraId="75006C73"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8. The sound attenuation of the lesion is being reported</w:t>
      </w:r>
      <w:r>
        <w:rPr>
          <w:rFonts w:ascii="Arial" w:hAnsi="Arial" w:cs="Arial"/>
          <w:color w:val="343434"/>
          <w:sz w:val="17"/>
          <w:szCs w:val="17"/>
          <w:vertAlign w:val="superscript"/>
        </w:rPr>
        <w:t>4</w:t>
      </w:r>
      <w:r>
        <w:rPr>
          <w:rFonts w:ascii="Arial" w:hAnsi="Arial" w:cs="Arial"/>
          <w:color w:val="343434"/>
          <w:sz w:val="23"/>
          <w:szCs w:val="23"/>
        </w:rPr>
        <w:t>.</w:t>
      </w:r>
    </w:p>
    <w:p w14:paraId="2C4D80F9"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9. The vascularity of the lesion is being reported</w:t>
      </w:r>
      <w:r>
        <w:rPr>
          <w:rFonts w:ascii="Arial" w:hAnsi="Arial" w:cs="Arial"/>
          <w:color w:val="343434"/>
          <w:sz w:val="17"/>
          <w:szCs w:val="17"/>
          <w:vertAlign w:val="superscript"/>
        </w:rPr>
        <w:t>2,3,4</w:t>
      </w:r>
      <w:r>
        <w:rPr>
          <w:rFonts w:ascii="Arial" w:hAnsi="Arial" w:cs="Arial"/>
          <w:color w:val="343434"/>
          <w:sz w:val="23"/>
          <w:szCs w:val="23"/>
        </w:rPr>
        <w:t>.</w:t>
      </w:r>
    </w:p>
    <w:p w14:paraId="34599A6A"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 The report should also contain a defined recommendation for further care for equivocal or suspicious cases</w:t>
      </w:r>
      <w:r>
        <w:rPr>
          <w:rFonts w:ascii="Arial" w:hAnsi="Arial" w:cs="Arial"/>
          <w:color w:val="343434"/>
          <w:sz w:val="17"/>
          <w:szCs w:val="17"/>
          <w:vertAlign w:val="superscript"/>
        </w:rPr>
        <w:t>2,3,4</w:t>
      </w:r>
      <w:r>
        <w:rPr>
          <w:rFonts w:ascii="Arial" w:hAnsi="Arial" w:cs="Arial"/>
          <w:color w:val="343434"/>
          <w:sz w:val="23"/>
          <w:szCs w:val="23"/>
        </w:rPr>
        <w:t xml:space="preserve">. If the examination is performed by sonographers or other non-medical professionals, a radiologist's opinion should be sought and documented to ensure that advice is </w:t>
      </w:r>
      <w:proofErr w:type="gramStart"/>
      <w:r>
        <w:rPr>
          <w:rFonts w:ascii="Arial" w:hAnsi="Arial" w:cs="Arial"/>
          <w:color w:val="343434"/>
          <w:sz w:val="23"/>
          <w:szCs w:val="23"/>
        </w:rPr>
        <w:t>appropriate</w:t>
      </w:r>
      <w:proofErr w:type="gramEnd"/>
      <w:r>
        <w:rPr>
          <w:rFonts w:ascii="Arial" w:hAnsi="Arial" w:cs="Arial"/>
          <w:color w:val="343434"/>
          <w:sz w:val="23"/>
          <w:szCs w:val="23"/>
        </w:rPr>
        <w:t xml:space="preserve"> and a named radiologist is identified for further discussion. </w:t>
      </w:r>
    </w:p>
    <w:p w14:paraId="6C8592B2" w14:textId="77777777" w:rsidR="002C20E8" w:rsidRDefault="002C20E8" w:rsidP="002C20E8">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B59ADB9"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Ultrasound reports for superficial soft tissue mass should be collected and reviewed. All cases performed during the preceding six months, or the most recent 100 consecutive cases (whichever number is greater). Cases with no identifiable lesion should be excluded.</w:t>
      </w:r>
    </w:p>
    <w:p w14:paraId="1A6A842D" w14:textId="77777777" w:rsidR="002C20E8" w:rsidRDefault="002C20E8" w:rsidP="002C20E8">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035D7064" w14:textId="77777777" w:rsidR="002C20E8" w:rsidRDefault="002C20E8" w:rsidP="002C20E8">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32AD6F17"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percentage of ultrasound reports which adhere to each of the standards.</w:t>
      </w:r>
    </w:p>
    <w:p w14:paraId="428B9920" w14:textId="77777777" w:rsidR="002C20E8" w:rsidRDefault="002C20E8" w:rsidP="002C20E8">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07E3D51"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Is the anatomical location in the body reported?</w:t>
      </w:r>
    </w:p>
    <w:p w14:paraId="0602F3FE"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Is the location in tissue (</w:t>
      </w:r>
      <w:proofErr w:type="gramStart"/>
      <w:r>
        <w:rPr>
          <w:rFonts w:ascii="Arial" w:hAnsi="Arial" w:cs="Arial"/>
          <w:color w:val="343434"/>
          <w:sz w:val="23"/>
          <w:szCs w:val="23"/>
        </w:rPr>
        <w:t>e.g.</w:t>
      </w:r>
      <w:proofErr w:type="gramEnd"/>
      <w:r>
        <w:rPr>
          <w:rFonts w:ascii="Arial" w:hAnsi="Arial" w:cs="Arial"/>
          <w:color w:val="343434"/>
          <w:sz w:val="23"/>
          <w:szCs w:val="23"/>
        </w:rPr>
        <w:t xml:space="preserve"> epidermal/ dermal/ subcutaneous/ intramuscular) reported? </w:t>
      </w:r>
    </w:p>
    <w:p w14:paraId="3A570728"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Is the composition (</w:t>
      </w:r>
      <w:proofErr w:type="gramStart"/>
      <w:r>
        <w:rPr>
          <w:rFonts w:ascii="Arial" w:hAnsi="Arial" w:cs="Arial"/>
          <w:color w:val="343434"/>
          <w:sz w:val="23"/>
          <w:szCs w:val="23"/>
        </w:rPr>
        <w:t>e.g.</w:t>
      </w:r>
      <w:proofErr w:type="gramEnd"/>
      <w:r>
        <w:rPr>
          <w:rFonts w:ascii="Arial" w:hAnsi="Arial" w:cs="Arial"/>
          <w:color w:val="343434"/>
          <w:sz w:val="23"/>
          <w:szCs w:val="23"/>
        </w:rPr>
        <w:t xml:space="preserve"> solid or cystic) of the lesion reported? </w:t>
      </w:r>
    </w:p>
    <w:p w14:paraId="37BA4B21"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Is the size in three-dimension reported?</w:t>
      </w:r>
    </w:p>
    <w:p w14:paraId="00E0F10E"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Is involved important anatomical structure being reported?</w:t>
      </w:r>
    </w:p>
    <w:p w14:paraId="508C652D"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Is echogenicity of the lesion is being reported? </w:t>
      </w:r>
    </w:p>
    <w:p w14:paraId="351246F1"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 Is the margin of the lesion is being reported? </w:t>
      </w:r>
    </w:p>
    <w:p w14:paraId="19385775"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8. Is the sound attenuation of the lesion is being reported?</w:t>
      </w:r>
    </w:p>
    <w:p w14:paraId="217FD70F"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9. Is the vascularity of the lesion is being reported? </w:t>
      </w:r>
    </w:p>
    <w:p w14:paraId="406A0CBA"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10. Does the report contain a defined recommendation for further care for equivocal or suspicious cases?</w:t>
      </w:r>
    </w:p>
    <w:p w14:paraId="3F7710D7" w14:textId="77777777" w:rsidR="002C20E8" w:rsidRDefault="002C20E8" w:rsidP="002C20E8">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55CDD6B4"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Ultrasound reports for superficial soft tissue mass should be collected and reviewed. All cases performed during the preceding six months, or the most recent 100 consecutive cases (whichever number is greater). Cases with no identifiable lesion should be excluded.</w:t>
      </w:r>
    </w:p>
    <w:p w14:paraId="54B2A5FC" w14:textId="77777777" w:rsidR="002C20E8" w:rsidRDefault="002C20E8" w:rsidP="002C20E8">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64969248"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Publicise the standards for ultrasound superficial soft tissue mass reporting, through in-person departmental radiology meetings and dissemination of written material to radiologists and sonographers. </w:t>
      </w:r>
    </w:p>
    <w:p w14:paraId="7F76B6E8"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Create a structured report template for use during electronic report transcription,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improve standardization of reporting items.</w:t>
      </w:r>
    </w:p>
    <w:p w14:paraId="0853F1EC"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Re-audit six months after the intervention, to assess for improvement in practice. Continue the audit spiral, to ensure sustained compliance with the standards.</w:t>
      </w:r>
    </w:p>
    <w:p w14:paraId="1774A628"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71170194" w14:textId="77777777" w:rsidR="002C20E8" w:rsidRDefault="002C20E8" w:rsidP="002C20E8">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AA47BAF"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Radiology information system (RIS) to review administrative details and reports.</w:t>
      </w:r>
    </w:p>
    <w:p w14:paraId="3329B839"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Picture archiving computer system (PACS) to review saved ultrasound images.</w:t>
      </w:r>
    </w:p>
    <w:p w14:paraId="628D3FC4" w14:textId="77777777" w:rsidR="002C20E8" w:rsidRDefault="002C20E8" w:rsidP="002C20E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Statistical computer software, such as Microsoft Excel, for recording and analysing data.</w:t>
      </w:r>
    </w:p>
    <w:p w14:paraId="5FD432F8" w14:textId="4A965F2C" w:rsidR="002C20E8" w:rsidRDefault="002C20E8" w:rsidP="002C20E8">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64CF36BA" wp14:editId="0BEE288D">
            <wp:extent cx="285750" cy="349250"/>
            <wp:effectExtent l="0" t="0" r="0" b="0"/>
            <wp:docPr id="2084257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349250"/>
                    </a:xfrm>
                    <a:prstGeom prst="rect">
                      <a:avLst/>
                    </a:prstGeom>
                    <a:noFill/>
                    <a:ln>
                      <a:noFill/>
                    </a:ln>
                  </pic:spPr>
                </pic:pic>
              </a:graphicData>
            </a:graphic>
          </wp:inline>
        </w:drawing>
      </w:r>
      <w:hyperlink r:id="rId6" w:history="1">
        <w:r>
          <w:rPr>
            <w:rStyle w:val="Hyperlink"/>
            <w:rFonts w:ascii="Arial" w:hAnsi="Arial" w:cs="Arial"/>
            <w:b/>
            <w:bCs/>
            <w:color w:val="007CBE"/>
            <w:sz w:val="23"/>
            <w:szCs w:val="23"/>
          </w:rPr>
          <w:t>usg_soft_tissue_mass_reporting_template_12.7.2022.pdf</w:t>
        </w:r>
      </w:hyperlink>
      <w:r>
        <w:rPr>
          <w:rStyle w:val="file-type"/>
          <w:rFonts w:ascii="Arial" w:hAnsi="Arial" w:cs="Arial"/>
          <w:color w:val="343434"/>
          <w:sz w:val="23"/>
          <w:szCs w:val="23"/>
        </w:rPr>
        <w:t>PDF</w:t>
      </w:r>
      <w:r>
        <w:rPr>
          <w:rStyle w:val="file-meta"/>
          <w:rFonts w:ascii="Arial" w:hAnsi="Arial" w:cs="Arial"/>
          <w:color w:val="343434"/>
          <w:sz w:val="23"/>
          <w:szCs w:val="23"/>
        </w:rPr>
        <w:t> - </w:t>
      </w:r>
      <w:r>
        <w:rPr>
          <w:rStyle w:val="file-size"/>
          <w:rFonts w:ascii="Arial" w:hAnsi="Arial" w:cs="Arial"/>
          <w:color w:val="343434"/>
          <w:sz w:val="23"/>
          <w:szCs w:val="23"/>
        </w:rPr>
        <w:t>434.36 KB</w:t>
      </w:r>
    </w:p>
    <w:p w14:paraId="6AB43C18" w14:textId="77777777" w:rsidR="002C20E8" w:rsidRDefault="002C20E8" w:rsidP="002C20E8">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1F72430E" w14:textId="77777777" w:rsidR="002C20E8" w:rsidRDefault="002C20E8" w:rsidP="002C20E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Expert Panel on Musculoskeletal </w:t>
      </w:r>
      <w:proofErr w:type="gramStart"/>
      <w:r>
        <w:rPr>
          <w:rFonts w:ascii="Arial" w:hAnsi="Arial" w:cs="Arial"/>
          <w:color w:val="343434"/>
          <w:sz w:val="23"/>
          <w:szCs w:val="23"/>
        </w:rPr>
        <w:t>Imaging:,</w:t>
      </w:r>
      <w:proofErr w:type="gramEnd"/>
      <w:r>
        <w:rPr>
          <w:rFonts w:ascii="Arial" w:hAnsi="Arial" w:cs="Arial"/>
          <w:color w:val="343434"/>
          <w:sz w:val="23"/>
          <w:szCs w:val="23"/>
        </w:rPr>
        <w:t xml:space="preserve"> </w:t>
      </w:r>
      <w:proofErr w:type="spellStart"/>
      <w:r>
        <w:rPr>
          <w:rFonts w:ascii="Arial" w:hAnsi="Arial" w:cs="Arial"/>
          <w:color w:val="343434"/>
          <w:sz w:val="23"/>
          <w:szCs w:val="23"/>
        </w:rPr>
        <w:t>Kransdorf</w:t>
      </w:r>
      <w:proofErr w:type="spellEnd"/>
      <w:r>
        <w:rPr>
          <w:rFonts w:ascii="Arial" w:hAnsi="Arial" w:cs="Arial"/>
          <w:color w:val="343434"/>
          <w:sz w:val="23"/>
          <w:szCs w:val="23"/>
        </w:rPr>
        <w:t xml:space="preserve"> MJ, Murphey MD, Wessell DE, Cassidy RC, </w:t>
      </w:r>
      <w:proofErr w:type="spellStart"/>
      <w:r>
        <w:rPr>
          <w:rFonts w:ascii="Arial" w:hAnsi="Arial" w:cs="Arial"/>
          <w:color w:val="343434"/>
          <w:sz w:val="23"/>
          <w:szCs w:val="23"/>
        </w:rPr>
        <w:t>Czuczman</w:t>
      </w:r>
      <w:proofErr w:type="spellEnd"/>
      <w:r>
        <w:rPr>
          <w:rFonts w:ascii="Arial" w:hAnsi="Arial" w:cs="Arial"/>
          <w:color w:val="343434"/>
          <w:sz w:val="23"/>
          <w:szCs w:val="23"/>
        </w:rPr>
        <w:t xml:space="preserve"> GJ, Demertzis JL, </w:t>
      </w:r>
      <w:proofErr w:type="spellStart"/>
      <w:r>
        <w:rPr>
          <w:rFonts w:ascii="Arial" w:hAnsi="Arial" w:cs="Arial"/>
          <w:color w:val="343434"/>
          <w:sz w:val="23"/>
          <w:szCs w:val="23"/>
        </w:rPr>
        <w:t>Lenchik</w:t>
      </w:r>
      <w:proofErr w:type="spellEnd"/>
      <w:r>
        <w:rPr>
          <w:rFonts w:ascii="Arial" w:hAnsi="Arial" w:cs="Arial"/>
          <w:color w:val="343434"/>
          <w:sz w:val="23"/>
          <w:szCs w:val="23"/>
        </w:rPr>
        <w:t xml:space="preserve"> L, Motamedi K, Pierce JL, Sharma A, Walker EA, Ying-Kou Yung E, Beaman FD. ACR Appropriateness Criteria® Soft-Tissue Masses. J Am Coll </w:t>
      </w:r>
      <w:proofErr w:type="spellStart"/>
      <w:r>
        <w:rPr>
          <w:rFonts w:ascii="Arial" w:hAnsi="Arial" w:cs="Arial"/>
          <w:color w:val="343434"/>
          <w:sz w:val="23"/>
          <w:szCs w:val="23"/>
        </w:rPr>
        <w:t>Radiol</w:t>
      </w:r>
      <w:proofErr w:type="spellEnd"/>
      <w:r>
        <w:rPr>
          <w:rFonts w:ascii="Arial" w:hAnsi="Arial" w:cs="Arial"/>
          <w:color w:val="343434"/>
          <w:sz w:val="23"/>
          <w:szCs w:val="23"/>
        </w:rPr>
        <w:t>. 2018 May;15(5S</w:t>
      </w:r>
      <w:proofErr w:type="gramStart"/>
      <w:r>
        <w:rPr>
          <w:rFonts w:ascii="Arial" w:hAnsi="Arial" w:cs="Arial"/>
          <w:color w:val="343434"/>
          <w:sz w:val="23"/>
          <w:szCs w:val="23"/>
        </w:rPr>
        <w:t>):S</w:t>
      </w:r>
      <w:proofErr w:type="gramEnd"/>
      <w:r>
        <w:rPr>
          <w:rFonts w:ascii="Arial" w:hAnsi="Arial" w:cs="Arial"/>
          <w:color w:val="343434"/>
          <w:sz w:val="23"/>
          <w:szCs w:val="23"/>
        </w:rPr>
        <w:t xml:space="preserve">189-S197. </w:t>
      </w:r>
      <w:proofErr w:type="spellStart"/>
      <w:r>
        <w:rPr>
          <w:rFonts w:ascii="Arial" w:hAnsi="Arial" w:cs="Arial"/>
          <w:color w:val="343434"/>
          <w:sz w:val="23"/>
          <w:szCs w:val="23"/>
        </w:rPr>
        <w:t>doi</w:t>
      </w:r>
      <w:proofErr w:type="spellEnd"/>
      <w:r>
        <w:rPr>
          <w:rFonts w:ascii="Arial" w:hAnsi="Arial" w:cs="Arial"/>
          <w:color w:val="343434"/>
          <w:sz w:val="23"/>
          <w:szCs w:val="23"/>
        </w:rPr>
        <w:t>: 10.1016/j.jacr.2018.03.012. PMID: 29724421.</w:t>
      </w:r>
    </w:p>
    <w:p w14:paraId="7D833DDC" w14:textId="77777777" w:rsidR="002C20E8" w:rsidRDefault="002C20E8" w:rsidP="002C20E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Noebauer</w:t>
      </w:r>
      <w:proofErr w:type="spellEnd"/>
      <w:r>
        <w:rPr>
          <w:rFonts w:ascii="Arial" w:hAnsi="Arial" w:cs="Arial"/>
          <w:color w:val="343434"/>
          <w:sz w:val="23"/>
          <w:szCs w:val="23"/>
        </w:rPr>
        <w:t xml:space="preserve">-Huhmann IM, Weber MA, Lalam RK, </w:t>
      </w:r>
      <w:proofErr w:type="spellStart"/>
      <w:r>
        <w:rPr>
          <w:rFonts w:ascii="Arial" w:hAnsi="Arial" w:cs="Arial"/>
          <w:color w:val="343434"/>
          <w:sz w:val="23"/>
          <w:szCs w:val="23"/>
        </w:rPr>
        <w:t>Trattnig</w:t>
      </w:r>
      <w:proofErr w:type="spellEnd"/>
      <w:r>
        <w:rPr>
          <w:rFonts w:ascii="Arial" w:hAnsi="Arial" w:cs="Arial"/>
          <w:color w:val="343434"/>
          <w:sz w:val="23"/>
          <w:szCs w:val="23"/>
        </w:rPr>
        <w:t xml:space="preserve"> S, </w:t>
      </w:r>
      <w:proofErr w:type="spellStart"/>
      <w:r>
        <w:rPr>
          <w:rFonts w:ascii="Arial" w:hAnsi="Arial" w:cs="Arial"/>
          <w:color w:val="343434"/>
          <w:sz w:val="23"/>
          <w:szCs w:val="23"/>
        </w:rPr>
        <w:t>Bohndorf</w:t>
      </w:r>
      <w:proofErr w:type="spellEnd"/>
      <w:r>
        <w:rPr>
          <w:rFonts w:ascii="Arial" w:hAnsi="Arial" w:cs="Arial"/>
          <w:color w:val="343434"/>
          <w:sz w:val="23"/>
          <w:szCs w:val="23"/>
        </w:rPr>
        <w:t xml:space="preserve"> K, Vanhoenacker F, </w:t>
      </w:r>
      <w:proofErr w:type="spellStart"/>
      <w:r>
        <w:rPr>
          <w:rFonts w:ascii="Arial" w:hAnsi="Arial" w:cs="Arial"/>
          <w:color w:val="343434"/>
          <w:sz w:val="23"/>
          <w:szCs w:val="23"/>
        </w:rPr>
        <w:t>Tagliafico</w:t>
      </w:r>
      <w:proofErr w:type="spellEnd"/>
      <w:r>
        <w:rPr>
          <w:rFonts w:ascii="Arial" w:hAnsi="Arial" w:cs="Arial"/>
          <w:color w:val="343434"/>
          <w:sz w:val="23"/>
          <w:szCs w:val="23"/>
        </w:rPr>
        <w:t xml:space="preserve"> A, van Rijswijk C, Vilanova JC, Afonso PD, </w:t>
      </w:r>
      <w:proofErr w:type="spellStart"/>
      <w:r>
        <w:rPr>
          <w:rFonts w:ascii="Arial" w:hAnsi="Arial" w:cs="Arial"/>
          <w:color w:val="343434"/>
          <w:sz w:val="23"/>
          <w:szCs w:val="23"/>
        </w:rPr>
        <w:t>Breitenseher</w:t>
      </w:r>
      <w:proofErr w:type="spellEnd"/>
      <w:r>
        <w:rPr>
          <w:rFonts w:ascii="Arial" w:hAnsi="Arial" w:cs="Arial"/>
          <w:color w:val="343434"/>
          <w:sz w:val="23"/>
          <w:szCs w:val="23"/>
        </w:rPr>
        <w:t xml:space="preserve"> M, Beggs I, Robinson P, de Jonge MC, </w:t>
      </w:r>
      <w:proofErr w:type="spellStart"/>
      <w:r>
        <w:rPr>
          <w:rFonts w:ascii="Arial" w:hAnsi="Arial" w:cs="Arial"/>
          <w:color w:val="343434"/>
          <w:sz w:val="23"/>
          <w:szCs w:val="23"/>
        </w:rPr>
        <w:t>Krestan</w:t>
      </w:r>
      <w:proofErr w:type="spellEnd"/>
      <w:r>
        <w:rPr>
          <w:rFonts w:ascii="Arial" w:hAnsi="Arial" w:cs="Arial"/>
          <w:color w:val="343434"/>
          <w:sz w:val="23"/>
          <w:szCs w:val="23"/>
        </w:rPr>
        <w:t xml:space="preserve"> C, Bloem JL. Soft Tissue </w:t>
      </w:r>
      <w:proofErr w:type="spellStart"/>
      <w:r>
        <w:rPr>
          <w:rFonts w:ascii="Arial" w:hAnsi="Arial" w:cs="Arial"/>
          <w:color w:val="343434"/>
          <w:sz w:val="23"/>
          <w:szCs w:val="23"/>
        </w:rPr>
        <w:t>Tumors</w:t>
      </w:r>
      <w:proofErr w:type="spellEnd"/>
      <w:r>
        <w:rPr>
          <w:rFonts w:ascii="Arial" w:hAnsi="Arial" w:cs="Arial"/>
          <w:color w:val="343434"/>
          <w:sz w:val="23"/>
          <w:szCs w:val="23"/>
        </w:rPr>
        <w:t xml:space="preserve"> in Adults: ESSR-Approved Guidelines for Diagnostic Imaging. Semin </w:t>
      </w:r>
      <w:proofErr w:type="spellStart"/>
      <w:r>
        <w:rPr>
          <w:rFonts w:ascii="Arial" w:hAnsi="Arial" w:cs="Arial"/>
          <w:color w:val="343434"/>
          <w:sz w:val="23"/>
          <w:szCs w:val="23"/>
        </w:rPr>
        <w:t>Musculoskelet</w:t>
      </w:r>
      <w:proofErr w:type="spellEnd"/>
      <w:r>
        <w:rPr>
          <w:rFonts w:ascii="Arial" w:hAnsi="Arial" w:cs="Arial"/>
          <w:color w:val="343434"/>
          <w:sz w:val="23"/>
          <w:szCs w:val="23"/>
        </w:rPr>
        <w:t xml:space="preserve"> </w:t>
      </w:r>
      <w:proofErr w:type="spellStart"/>
      <w:r>
        <w:rPr>
          <w:rFonts w:ascii="Arial" w:hAnsi="Arial" w:cs="Arial"/>
          <w:color w:val="343434"/>
          <w:sz w:val="23"/>
          <w:szCs w:val="23"/>
        </w:rPr>
        <w:t>Radiol</w:t>
      </w:r>
      <w:proofErr w:type="spellEnd"/>
      <w:r>
        <w:rPr>
          <w:rFonts w:ascii="Arial" w:hAnsi="Arial" w:cs="Arial"/>
          <w:color w:val="343434"/>
          <w:sz w:val="23"/>
          <w:szCs w:val="23"/>
        </w:rPr>
        <w:t xml:space="preserve">. 2015 Dec;19(5):475-82. </w:t>
      </w:r>
      <w:proofErr w:type="spellStart"/>
      <w:r>
        <w:rPr>
          <w:rFonts w:ascii="Arial" w:hAnsi="Arial" w:cs="Arial"/>
          <w:color w:val="343434"/>
          <w:sz w:val="23"/>
          <w:szCs w:val="23"/>
        </w:rPr>
        <w:t>doi</w:t>
      </w:r>
      <w:proofErr w:type="spellEnd"/>
      <w:r>
        <w:rPr>
          <w:rFonts w:ascii="Arial" w:hAnsi="Arial" w:cs="Arial"/>
          <w:color w:val="343434"/>
          <w:sz w:val="23"/>
          <w:szCs w:val="23"/>
        </w:rPr>
        <w:t>: 10.1055/s-</w:t>
      </w:r>
      <w:r>
        <w:rPr>
          <w:rFonts w:ascii="Arial" w:hAnsi="Arial" w:cs="Arial"/>
          <w:color w:val="343434"/>
          <w:sz w:val="23"/>
          <w:szCs w:val="23"/>
        </w:rPr>
        <w:lastRenderedPageBreak/>
        <w:t xml:space="preserve">0035-1569251. </w:t>
      </w:r>
      <w:proofErr w:type="spellStart"/>
      <w:r>
        <w:rPr>
          <w:rFonts w:ascii="Arial" w:hAnsi="Arial" w:cs="Arial"/>
          <w:color w:val="343434"/>
          <w:sz w:val="23"/>
          <w:szCs w:val="23"/>
        </w:rPr>
        <w:t>Epub</w:t>
      </w:r>
      <w:proofErr w:type="spellEnd"/>
      <w:r>
        <w:rPr>
          <w:rFonts w:ascii="Arial" w:hAnsi="Arial" w:cs="Arial"/>
          <w:color w:val="343434"/>
          <w:sz w:val="23"/>
          <w:szCs w:val="23"/>
        </w:rPr>
        <w:t xml:space="preserve"> 2015 Dec 22. Erratum in: Semin </w:t>
      </w:r>
      <w:proofErr w:type="spellStart"/>
      <w:r>
        <w:rPr>
          <w:rFonts w:ascii="Arial" w:hAnsi="Arial" w:cs="Arial"/>
          <w:color w:val="343434"/>
          <w:sz w:val="23"/>
          <w:szCs w:val="23"/>
        </w:rPr>
        <w:t>Musculoskelet</w:t>
      </w:r>
      <w:proofErr w:type="spellEnd"/>
      <w:r>
        <w:rPr>
          <w:rFonts w:ascii="Arial" w:hAnsi="Arial" w:cs="Arial"/>
          <w:color w:val="343434"/>
          <w:sz w:val="23"/>
          <w:szCs w:val="23"/>
        </w:rPr>
        <w:t xml:space="preserve"> </w:t>
      </w:r>
      <w:proofErr w:type="spellStart"/>
      <w:r>
        <w:rPr>
          <w:rFonts w:ascii="Arial" w:hAnsi="Arial" w:cs="Arial"/>
          <w:color w:val="343434"/>
          <w:sz w:val="23"/>
          <w:szCs w:val="23"/>
        </w:rPr>
        <w:t>Radiol</w:t>
      </w:r>
      <w:proofErr w:type="spellEnd"/>
      <w:r>
        <w:rPr>
          <w:rFonts w:ascii="Arial" w:hAnsi="Arial" w:cs="Arial"/>
          <w:color w:val="343434"/>
          <w:sz w:val="23"/>
          <w:szCs w:val="23"/>
        </w:rPr>
        <w:t>. 2015 Dec;19(5</w:t>
      </w:r>
      <w:proofErr w:type="gramStart"/>
      <w:r>
        <w:rPr>
          <w:rFonts w:ascii="Arial" w:hAnsi="Arial" w:cs="Arial"/>
          <w:color w:val="343434"/>
          <w:sz w:val="23"/>
          <w:szCs w:val="23"/>
        </w:rPr>
        <w:t>):e</w:t>
      </w:r>
      <w:proofErr w:type="gramEnd"/>
      <w:r>
        <w:rPr>
          <w:rFonts w:ascii="Arial" w:hAnsi="Arial" w:cs="Arial"/>
          <w:color w:val="343434"/>
          <w:sz w:val="23"/>
          <w:szCs w:val="23"/>
        </w:rPr>
        <w:t>1. PMID: 26696086.</w:t>
      </w:r>
    </w:p>
    <w:p w14:paraId="2EE90F98" w14:textId="77777777" w:rsidR="002C20E8" w:rsidRDefault="002C20E8" w:rsidP="002C20E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Society and College of Radiographers and British Medical Ultrasound Society:</w:t>
      </w:r>
      <w:hyperlink r:id="rId7" w:tgtFrame="_blank" w:history="1">
        <w:r>
          <w:rPr>
            <w:rStyle w:val="Hyperlink"/>
            <w:rFonts w:ascii="Arial" w:hAnsi="Arial" w:cs="Arial"/>
            <w:color w:val="007CBE"/>
            <w:sz w:val="23"/>
            <w:szCs w:val="23"/>
          </w:rPr>
          <w:t> Guidelines for Professional Ultrasound Practice</w:t>
        </w:r>
      </w:hyperlink>
      <w:r>
        <w:rPr>
          <w:rFonts w:ascii="Arial" w:hAnsi="Arial" w:cs="Arial"/>
          <w:color w:val="343434"/>
          <w:sz w:val="23"/>
          <w:szCs w:val="23"/>
        </w:rPr>
        <w:t> - revised December 2021.</w:t>
      </w:r>
    </w:p>
    <w:p w14:paraId="3E07F8A2" w14:textId="77777777" w:rsidR="002C20E8" w:rsidRDefault="002C20E8" w:rsidP="002C20E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Jacobson JA, Middleton WD, Allison SJ, Dahiya N, Lee KS, Levine BD, Lucas DR, Murphey MD, Nazarian LN, Siegel GW, Wagner JM. Ultrasonography of Superficial Soft-Tissue Masses: Society of Radiologists in Ultrasound Consensus Conference Statement. Radiology. 2022 Jul;304(1):18-30. </w:t>
      </w:r>
      <w:proofErr w:type="spellStart"/>
      <w:r>
        <w:rPr>
          <w:rFonts w:ascii="Arial" w:hAnsi="Arial" w:cs="Arial"/>
          <w:color w:val="343434"/>
          <w:sz w:val="23"/>
          <w:szCs w:val="23"/>
        </w:rPr>
        <w:t>doi</w:t>
      </w:r>
      <w:proofErr w:type="spellEnd"/>
      <w:r>
        <w:rPr>
          <w:rFonts w:ascii="Arial" w:hAnsi="Arial" w:cs="Arial"/>
          <w:color w:val="343434"/>
          <w:sz w:val="23"/>
          <w:szCs w:val="23"/>
        </w:rPr>
        <w:t xml:space="preserve">: 10.1148/radiol.211101. </w:t>
      </w:r>
      <w:proofErr w:type="spellStart"/>
      <w:r>
        <w:rPr>
          <w:rFonts w:ascii="Arial" w:hAnsi="Arial" w:cs="Arial"/>
          <w:color w:val="343434"/>
          <w:sz w:val="23"/>
          <w:szCs w:val="23"/>
        </w:rPr>
        <w:t>Epub</w:t>
      </w:r>
      <w:proofErr w:type="spellEnd"/>
      <w:r>
        <w:rPr>
          <w:rFonts w:ascii="Arial" w:hAnsi="Arial" w:cs="Arial"/>
          <w:color w:val="343434"/>
          <w:sz w:val="23"/>
          <w:szCs w:val="23"/>
        </w:rPr>
        <w:t xml:space="preserve"> 2022 Apr 12. PMID: 35412355.</w:t>
      </w:r>
    </w:p>
    <w:p w14:paraId="52DA4474" w14:textId="77777777" w:rsidR="002C20E8" w:rsidRDefault="002C20E8" w:rsidP="002C20E8">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1A80FBAC" w14:textId="77777777" w:rsidR="002C20E8" w:rsidRDefault="002C20E8" w:rsidP="002C20E8">
      <w:pPr>
        <w:shd w:val="clear" w:color="auto" w:fill="FFFFFF"/>
        <w:rPr>
          <w:rFonts w:ascii="Arial" w:hAnsi="Arial" w:cs="Arial"/>
          <w:color w:val="343434"/>
          <w:sz w:val="23"/>
          <w:szCs w:val="23"/>
        </w:rPr>
      </w:pPr>
      <w:r>
        <w:rPr>
          <w:rFonts w:ascii="Arial" w:hAnsi="Arial" w:cs="Arial"/>
          <w:color w:val="343434"/>
          <w:sz w:val="23"/>
          <w:szCs w:val="23"/>
        </w:rPr>
        <w:t>Dr KY Li</w:t>
      </w:r>
    </w:p>
    <w:p w14:paraId="6143ADAE" w14:textId="77777777" w:rsidR="002C20E8" w:rsidRDefault="002C20E8" w:rsidP="002C20E8">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7C6ACEE3" w14:textId="77777777" w:rsidR="002C20E8" w:rsidRDefault="002C20E8" w:rsidP="002C20E8">
      <w:pPr>
        <w:shd w:val="clear" w:color="auto" w:fill="FFFFFF"/>
        <w:rPr>
          <w:rFonts w:ascii="Arial" w:hAnsi="Arial" w:cs="Arial"/>
          <w:color w:val="343434"/>
          <w:sz w:val="23"/>
          <w:szCs w:val="23"/>
        </w:rPr>
      </w:pPr>
      <w:r>
        <w:rPr>
          <w:rFonts w:ascii="Arial" w:hAnsi="Arial" w:cs="Arial"/>
          <w:color w:val="343434"/>
          <w:sz w:val="23"/>
          <w:szCs w:val="23"/>
        </w:rPr>
        <w:t>Dr HM Kwok</w:t>
      </w:r>
    </w:p>
    <w:p w14:paraId="288FE323" w14:textId="77777777" w:rsidR="002C20E8" w:rsidRDefault="002C20E8" w:rsidP="002C20E8">
      <w:pPr>
        <w:shd w:val="clear" w:color="auto" w:fill="FFFFFF"/>
        <w:rPr>
          <w:rFonts w:ascii="Arial" w:hAnsi="Arial" w:cs="Arial"/>
          <w:color w:val="343434"/>
          <w:sz w:val="23"/>
          <w:szCs w:val="23"/>
        </w:rPr>
      </w:pPr>
      <w:r>
        <w:rPr>
          <w:rFonts w:ascii="Arial" w:hAnsi="Arial" w:cs="Arial"/>
          <w:color w:val="343434"/>
          <w:sz w:val="23"/>
          <w:szCs w:val="23"/>
        </w:rPr>
        <w:t>Dr NY Pan</w:t>
      </w:r>
    </w:p>
    <w:p w14:paraId="3309752E" w14:textId="77777777" w:rsidR="002C20E8" w:rsidRDefault="002C20E8" w:rsidP="002C20E8">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CE139C9" w14:textId="77777777" w:rsidR="002C20E8" w:rsidRDefault="002C20E8" w:rsidP="002C20E8">
      <w:pPr>
        <w:shd w:val="clear" w:color="auto" w:fill="FFFFFF"/>
        <w:rPr>
          <w:rFonts w:ascii="Arial" w:hAnsi="Arial" w:cs="Arial"/>
          <w:color w:val="343434"/>
          <w:sz w:val="23"/>
          <w:szCs w:val="23"/>
        </w:rPr>
      </w:pPr>
      <w:r>
        <w:rPr>
          <w:rStyle w:val="date-display-single"/>
          <w:rFonts w:ascii="Arial" w:hAnsi="Arial" w:cs="Arial"/>
          <w:color w:val="343434"/>
          <w:sz w:val="23"/>
          <w:szCs w:val="23"/>
        </w:rPr>
        <w:t>Tuesday 31 January 2023</w:t>
      </w:r>
    </w:p>
    <w:p w14:paraId="37727FDA" w14:textId="77777777" w:rsidR="002C20E8" w:rsidRDefault="002C20E8" w:rsidP="002C20E8">
      <w:pPr>
        <w:rPr>
          <w:rFonts w:ascii="Times New Roman" w:hAnsi="Times New Roman" w:cs="Times New Roman"/>
          <w:sz w:val="24"/>
          <w:szCs w:val="24"/>
        </w:rPr>
      </w:pPr>
    </w:p>
    <w:p w14:paraId="3E9FB200" w14:textId="77777777" w:rsidR="002C20E8" w:rsidRDefault="002C20E8" w:rsidP="002C20E8">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0F7C81BF" w14:textId="77777777" w:rsidR="002C20E8" w:rsidRDefault="002C20E8" w:rsidP="002C20E8">
      <w:pPr>
        <w:shd w:val="clear" w:color="auto" w:fill="FFFFFF"/>
        <w:rPr>
          <w:rFonts w:ascii="Arial" w:hAnsi="Arial" w:cs="Arial"/>
          <w:color w:val="343434"/>
          <w:sz w:val="23"/>
          <w:szCs w:val="23"/>
        </w:rPr>
      </w:pPr>
      <w:r>
        <w:rPr>
          <w:rStyle w:val="date-display-single"/>
          <w:rFonts w:ascii="Arial" w:hAnsi="Arial" w:cs="Arial"/>
          <w:color w:val="343434"/>
          <w:sz w:val="23"/>
          <w:szCs w:val="23"/>
        </w:rPr>
        <w:t>Tuesday 12 July 2022</w:t>
      </w:r>
    </w:p>
    <w:p w14:paraId="14B98FBB"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735D4"/>
    <w:multiLevelType w:val="multilevel"/>
    <w:tmpl w:val="74905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466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E8"/>
    <w:rsid w:val="002C20E8"/>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B5E6"/>
  <w15:chartTrackingRefBased/>
  <w15:docId w15:val="{086904B2-C015-4EC2-BC98-9EC79F13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20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C20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0E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2C20E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C20E8"/>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file-wrapper">
    <w:name w:val="file-wrapper"/>
    <w:basedOn w:val="DefaultParagraphFont"/>
    <w:rsid w:val="002C20E8"/>
  </w:style>
  <w:style w:type="character" w:styleId="Hyperlink">
    <w:name w:val="Hyperlink"/>
    <w:basedOn w:val="DefaultParagraphFont"/>
    <w:uiPriority w:val="99"/>
    <w:semiHidden/>
    <w:unhideWhenUsed/>
    <w:rsid w:val="002C20E8"/>
    <w:rPr>
      <w:color w:val="0000FF"/>
      <w:u w:val="single"/>
    </w:rPr>
  </w:style>
  <w:style w:type="character" w:customStyle="1" w:styleId="file-meta">
    <w:name w:val="file-meta"/>
    <w:basedOn w:val="DefaultParagraphFont"/>
    <w:rsid w:val="002C20E8"/>
  </w:style>
  <w:style w:type="character" w:customStyle="1" w:styleId="file-type">
    <w:name w:val="file-type"/>
    <w:basedOn w:val="DefaultParagraphFont"/>
    <w:rsid w:val="002C20E8"/>
  </w:style>
  <w:style w:type="character" w:customStyle="1" w:styleId="file-size">
    <w:name w:val="file-size"/>
    <w:basedOn w:val="DefaultParagraphFont"/>
    <w:rsid w:val="002C20E8"/>
  </w:style>
  <w:style w:type="character" w:customStyle="1" w:styleId="date-display-single">
    <w:name w:val="date-display-single"/>
    <w:basedOn w:val="DefaultParagraphFont"/>
    <w:rsid w:val="002C2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7649">
      <w:bodyDiv w:val="1"/>
      <w:marLeft w:val="0"/>
      <w:marRight w:val="0"/>
      <w:marTop w:val="0"/>
      <w:marBottom w:val="0"/>
      <w:divBdr>
        <w:top w:val="none" w:sz="0" w:space="0" w:color="auto"/>
        <w:left w:val="none" w:sz="0" w:space="0" w:color="auto"/>
        <w:bottom w:val="none" w:sz="0" w:space="0" w:color="auto"/>
        <w:right w:val="none" w:sz="0" w:space="0" w:color="auto"/>
      </w:divBdr>
    </w:div>
    <w:div w:id="1881550003">
      <w:bodyDiv w:val="1"/>
      <w:marLeft w:val="0"/>
      <w:marRight w:val="0"/>
      <w:marTop w:val="0"/>
      <w:marBottom w:val="0"/>
      <w:divBdr>
        <w:top w:val="none" w:sz="0" w:space="0" w:color="auto"/>
        <w:left w:val="none" w:sz="0" w:space="0" w:color="auto"/>
        <w:bottom w:val="none" w:sz="0" w:space="0" w:color="auto"/>
        <w:right w:val="none" w:sz="0" w:space="0" w:color="auto"/>
      </w:divBdr>
      <w:divsChild>
        <w:div w:id="890849401">
          <w:marLeft w:val="0"/>
          <w:marRight w:val="0"/>
          <w:marTop w:val="0"/>
          <w:marBottom w:val="480"/>
          <w:divBdr>
            <w:top w:val="none" w:sz="0" w:space="0" w:color="auto"/>
            <w:left w:val="none" w:sz="0" w:space="0" w:color="auto"/>
            <w:bottom w:val="none" w:sz="0" w:space="0" w:color="auto"/>
            <w:right w:val="none" w:sz="0" w:space="0" w:color="auto"/>
          </w:divBdr>
          <w:divsChild>
            <w:div w:id="1292050149">
              <w:marLeft w:val="0"/>
              <w:marRight w:val="0"/>
              <w:marTop w:val="0"/>
              <w:marBottom w:val="0"/>
              <w:divBdr>
                <w:top w:val="none" w:sz="0" w:space="0" w:color="auto"/>
                <w:left w:val="none" w:sz="0" w:space="0" w:color="auto"/>
                <w:bottom w:val="none" w:sz="0" w:space="0" w:color="auto"/>
                <w:right w:val="none" w:sz="0" w:space="0" w:color="auto"/>
              </w:divBdr>
            </w:div>
            <w:div w:id="1132407549">
              <w:marLeft w:val="0"/>
              <w:marRight w:val="0"/>
              <w:marTop w:val="0"/>
              <w:marBottom w:val="0"/>
              <w:divBdr>
                <w:top w:val="none" w:sz="0" w:space="0" w:color="auto"/>
                <w:left w:val="none" w:sz="0" w:space="0" w:color="auto"/>
                <w:bottom w:val="none" w:sz="0" w:space="0" w:color="auto"/>
                <w:right w:val="none" w:sz="0" w:space="0" w:color="auto"/>
              </w:divBdr>
              <w:divsChild>
                <w:div w:id="11866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6902">
          <w:marLeft w:val="0"/>
          <w:marRight w:val="0"/>
          <w:marTop w:val="0"/>
          <w:marBottom w:val="480"/>
          <w:divBdr>
            <w:top w:val="none" w:sz="0" w:space="0" w:color="auto"/>
            <w:left w:val="none" w:sz="0" w:space="0" w:color="auto"/>
            <w:bottom w:val="none" w:sz="0" w:space="0" w:color="auto"/>
            <w:right w:val="none" w:sz="0" w:space="0" w:color="auto"/>
          </w:divBdr>
          <w:divsChild>
            <w:div w:id="1887335305">
              <w:marLeft w:val="0"/>
              <w:marRight w:val="0"/>
              <w:marTop w:val="0"/>
              <w:marBottom w:val="0"/>
              <w:divBdr>
                <w:top w:val="none" w:sz="0" w:space="0" w:color="auto"/>
                <w:left w:val="none" w:sz="0" w:space="0" w:color="auto"/>
                <w:bottom w:val="none" w:sz="0" w:space="0" w:color="auto"/>
                <w:right w:val="none" w:sz="0" w:space="0" w:color="auto"/>
              </w:divBdr>
            </w:div>
            <w:div w:id="1111169287">
              <w:marLeft w:val="0"/>
              <w:marRight w:val="0"/>
              <w:marTop w:val="0"/>
              <w:marBottom w:val="0"/>
              <w:divBdr>
                <w:top w:val="none" w:sz="0" w:space="0" w:color="auto"/>
                <w:left w:val="none" w:sz="0" w:space="0" w:color="auto"/>
                <w:bottom w:val="none" w:sz="0" w:space="0" w:color="auto"/>
                <w:right w:val="none" w:sz="0" w:space="0" w:color="auto"/>
              </w:divBdr>
              <w:divsChild>
                <w:div w:id="210044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5500">
          <w:marLeft w:val="0"/>
          <w:marRight w:val="0"/>
          <w:marTop w:val="0"/>
          <w:marBottom w:val="0"/>
          <w:divBdr>
            <w:top w:val="none" w:sz="0" w:space="0" w:color="auto"/>
            <w:left w:val="none" w:sz="0" w:space="0" w:color="auto"/>
            <w:bottom w:val="none" w:sz="0" w:space="0" w:color="auto"/>
            <w:right w:val="none" w:sz="0" w:space="0" w:color="auto"/>
          </w:divBdr>
          <w:divsChild>
            <w:div w:id="1700273386">
              <w:marLeft w:val="0"/>
              <w:marRight w:val="0"/>
              <w:marTop w:val="0"/>
              <w:marBottom w:val="0"/>
              <w:divBdr>
                <w:top w:val="none" w:sz="0" w:space="0" w:color="auto"/>
                <w:left w:val="none" w:sz="0" w:space="0" w:color="auto"/>
                <w:bottom w:val="none" w:sz="0" w:space="0" w:color="auto"/>
                <w:right w:val="none" w:sz="0" w:space="0" w:color="auto"/>
              </w:divBdr>
            </w:div>
            <w:div w:id="25759169">
              <w:marLeft w:val="0"/>
              <w:marRight w:val="0"/>
              <w:marTop w:val="0"/>
              <w:marBottom w:val="0"/>
              <w:divBdr>
                <w:top w:val="none" w:sz="0" w:space="0" w:color="auto"/>
                <w:left w:val="none" w:sz="0" w:space="0" w:color="auto"/>
                <w:bottom w:val="none" w:sz="0" w:space="0" w:color="auto"/>
                <w:right w:val="none" w:sz="0" w:space="0" w:color="auto"/>
              </w:divBdr>
              <w:divsChild>
                <w:div w:id="12185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6067">
          <w:marLeft w:val="0"/>
          <w:marRight w:val="0"/>
          <w:marTop w:val="0"/>
          <w:marBottom w:val="0"/>
          <w:divBdr>
            <w:top w:val="none" w:sz="0" w:space="0" w:color="auto"/>
            <w:left w:val="none" w:sz="0" w:space="0" w:color="auto"/>
            <w:bottom w:val="none" w:sz="0" w:space="0" w:color="auto"/>
            <w:right w:val="none" w:sz="0" w:space="0" w:color="auto"/>
          </w:divBdr>
          <w:divsChild>
            <w:div w:id="1569226552">
              <w:marLeft w:val="0"/>
              <w:marRight w:val="0"/>
              <w:marTop w:val="0"/>
              <w:marBottom w:val="0"/>
              <w:divBdr>
                <w:top w:val="none" w:sz="0" w:space="0" w:color="auto"/>
                <w:left w:val="none" w:sz="0" w:space="0" w:color="auto"/>
                <w:bottom w:val="none" w:sz="0" w:space="0" w:color="auto"/>
                <w:right w:val="none" w:sz="0" w:space="0" w:color="auto"/>
              </w:divBdr>
            </w:div>
            <w:div w:id="1165824873">
              <w:marLeft w:val="0"/>
              <w:marRight w:val="0"/>
              <w:marTop w:val="0"/>
              <w:marBottom w:val="0"/>
              <w:divBdr>
                <w:top w:val="none" w:sz="0" w:space="0" w:color="auto"/>
                <w:left w:val="none" w:sz="0" w:space="0" w:color="auto"/>
                <w:bottom w:val="none" w:sz="0" w:space="0" w:color="auto"/>
                <w:right w:val="none" w:sz="0" w:space="0" w:color="auto"/>
              </w:divBdr>
              <w:divsChild>
                <w:div w:id="5998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32567">
          <w:marLeft w:val="0"/>
          <w:marRight w:val="0"/>
          <w:marTop w:val="0"/>
          <w:marBottom w:val="0"/>
          <w:divBdr>
            <w:top w:val="none" w:sz="0" w:space="0" w:color="auto"/>
            <w:left w:val="none" w:sz="0" w:space="0" w:color="auto"/>
            <w:bottom w:val="none" w:sz="0" w:space="0" w:color="auto"/>
            <w:right w:val="none" w:sz="0" w:space="0" w:color="auto"/>
          </w:divBdr>
          <w:divsChild>
            <w:div w:id="831529701">
              <w:marLeft w:val="0"/>
              <w:marRight w:val="0"/>
              <w:marTop w:val="0"/>
              <w:marBottom w:val="0"/>
              <w:divBdr>
                <w:top w:val="none" w:sz="0" w:space="0" w:color="auto"/>
                <w:left w:val="none" w:sz="0" w:space="0" w:color="auto"/>
                <w:bottom w:val="none" w:sz="0" w:space="0" w:color="auto"/>
                <w:right w:val="none" w:sz="0" w:space="0" w:color="auto"/>
              </w:divBdr>
            </w:div>
            <w:div w:id="1268922682">
              <w:marLeft w:val="0"/>
              <w:marRight w:val="0"/>
              <w:marTop w:val="0"/>
              <w:marBottom w:val="0"/>
              <w:divBdr>
                <w:top w:val="none" w:sz="0" w:space="0" w:color="auto"/>
                <w:left w:val="none" w:sz="0" w:space="0" w:color="auto"/>
                <w:bottom w:val="none" w:sz="0" w:space="0" w:color="auto"/>
                <w:right w:val="none" w:sz="0" w:space="0" w:color="auto"/>
              </w:divBdr>
              <w:divsChild>
                <w:div w:id="8300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4631">
          <w:marLeft w:val="0"/>
          <w:marRight w:val="0"/>
          <w:marTop w:val="0"/>
          <w:marBottom w:val="0"/>
          <w:divBdr>
            <w:top w:val="none" w:sz="0" w:space="0" w:color="auto"/>
            <w:left w:val="none" w:sz="0" w:space="0" w:color="auto"/>
            <w:bottom w:val="none" w:sz="0" w:space="0" w:color="auto"/>
            <w:right w:val="none" w:sz="0" w:space="0" w:color="auto"/>
          </w:divBdr>
          <w:divsChild>
            <w:div w:id="1539195798">
              <w:marLeft w:val="0"/>
              <w:marRight w:val="0"/>
              <w:marTop w:val="0"/>
              <w:marBottom w:val="0"/>
              <w:divBdr>
                <w:top w:val="none" w:sz="0" w:space="0" w:color="auto"/>
                <w:left w:val="none" w:sz="0" w:space="0" w:color="auto"/>
                <w:bottom w:val="none" w:sz="0" w:space="0" w:color="auto"/>
                <w:right w:val="none" w:sz="0" w:space="0" w:color="auto"/>
              </w:divBdr>
            </w:div>
            <w:div w:id="795366408">
              <w:marLeft w:val="0"/>
              <w:marRight w:val="0"/>
              <w:marTop w:val="0"/>
              <w:marBottom w:val="0"/>
              <w:divBdr>
                <w:top w:val="none" w:sz="0" w:space="0" w:color="auto"/>
                <w:left w:val="none" w:sz="0" w:space="0" w:color="auto"/>
                <w:bottom w:val="none" w:sz="0" w:space="0" w:color="auto"/>
                <w:right w:val="none" w:sz="0" w:space="0" w:color="auto"/>
              </w:divBdr>
              <w:divsChild>
                <w:div w:id="19660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41318">
          <w:marLeft w:val="0"/>
          <w:marRight w:val="0"/>
          <w:marTop w:val="0"/>
          <w:marBottom w:val="0"/>
          <w:divBdr>
            <w:top w:val="none" w:sz="0" w:space="0" w:color="auto"/>
            <w:left w:val="none" w:sz="0" w:space="0" w:color="auto"/>
            <w:bottom w:val="none" w:sz="0" w:space="0" w:color="auto"/>
            <w:right w:val="none" w:sz="0" w:space="0" w:color="auto"/>
          </w:divBdr>
          <w:divsChild>
            <w:div w:id="1753552628">
              <w:marLeft w:val="0"/>
              <w:marRight w:val="0"/>
              <w:marTop w:val="0"/>
              <w:marBottom w:val="0"/>
              <w:divBdr>
                <w:top w:val="none" w:sz="0" w:space="0" w:color="auto"/>
                <w:left w:val="none" w:sz="0" w:space="0" w:color="auto"/>
                <w:bottom w:val="none" w:sz="0" w:space="0" w:color="auto"/>
                <w:right w:val="none" w:sz="0" w:space="0" w:color="auto"/>
              </w:divBdr>
            </w:div>
            <w:div w:id="1495150022">
              <w:marLeft w:val="0"/>
              <w:marRight w:val="0"/>
              <w:marTop w:val="0"/>
              <w:marBottom w:val="0"/>
              <w:divBdr>
                <w:top w:val="none" w:sz="0" w:space="0" w:color="auto"/>
                <w:left w:val="none" w:sz="0" w:space="0" w:color="auto"/>
                <w:bottom w:val="none" w:sz="0" w:space="0" w:color="auto"/>
                <w:right w:val="none" w:sz="0" w:space="0" w:color="auto"/>
              </w:divBdr>
              <w:divsChild>
                <w:div w:id="7682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4676">
          <w:marLeft w:val="0"/>
          <w:marRight w:val="0"/>
          <w:marTop w:val="0"/>
          <w:marBottom w:val="480"/>
          <w:divBdr>
            <w:top w:val="none" w:sz="0" w:space="0" w:color="auto"/>
            <w:left w:val="none" w:sz="0" w:space="0" w:color="auto"/>
            <w:bottom w:val="none" w:sz="0" w:space="0" w:color="auto"/>
            <w:right w:val="none" w:sz="0" w:space="0" w:color="auto"/>
          </w:divBdr>
          <w:divsChild>
            <w:div w:id="1807776872">
              <w:marLeft w:val="0"/>
              <w:marRight w:val="0"/>
              <w:marTop w:val="0"/>
              <w:marBottom w:val="0"/>
              <w:divBdr>
                <w:top w:val="none" w:sz="0" w:space="0" w:color="auto"/>
                <w:left w:val="none" w:sz="0" w:space="0" w:color="auto"/>
                <w:bottom w:val="none" w:sz="0" w:space="0" w:color="auto"/>
                <w:right w:val="none" w:sz="0" w:space="0" w:color="auto"/>
              </w:divBdr>
            </w:div>
            <w:div w:id="1030952097">
              <w:marLeft w:val="0"/>
              <w:marRight w:val="0"/>
              <w:marTop w:val="0"/>
              <w:marBottom w:val="0"/>
              <w:divBdr>
                <w:top w:val="none" w:sz="0" w:space="0" w:color="auto"/>
                <w:left w:val="none" w:sz="0" w:space="0" w:color="auto"/>
                <w:bottom w:val="none" w:sz="0" w:space="0" w:color="auto"/>
                <w:right w:val="none" w:sz="0" w:space="0" w:color="auto"/>
              </w:divBdr>
              <w:divsChild>
                <w:div w:id="11415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73511">
          <w:marLeft w:val="0"/>
          <w:marRight w:val="0"/>
          <w:marTop w:val="0"/>
          <w:marBottom w:val="480"/>
          <w:divBdr>
            <w:top w:val="none" w:sz="0" w:space="0" w:color="auto"/>
            <w:left w:val="none" w:sz="0" w:space="0" w:color="auto"/>
            <w:bottom w:val="none" w:sz="0" w:space="0" w:color="auto"/>
            <w:right w:val="none" w:sz="0" w:space="0" w:color="auto"/>
          </w:divBdr>
          <w:divsChild>
            <w:div w:id="229273301">
              <w:marLeft w:val="0"/>
              <w:marRight w:val="0"/>
              <w:marTop w:val="0"/>
              <w:marBottom w:val="0"/>
              <w:divBdr>
                <w:top w:val="none" w:sz="0" w:space="0" w:color="auto"/>
                <w:left w:val="none" w:sz="0" w:space="0" w:color="auto"/>
                <w:bottom w:val="none" w:sz="0" w:space="0" w:color="auto"/>
                <w:right w:val="none" w:sz="0" w:space="0" w:color="auto"/>
              </w:divBdr>
            </w:div>
            <w:div w:id="912084895">
              <w:marLeft w:val="0"/>
              <w:marRight w:val="0"/>
              <w:marTop w:val="0"/>
              <w:marBottom w:val="0"/>
              <w:divBdr>
                <w:top w:val="none" w:sz="0" w:space="0" w:color="auto"/>
                <w:left w:val="none" w:sz="0" w:space="0" w:color="auto"/>
                <w:bottom w:val="none" w:sz="0" w:space="0" w:color="auto"/>
                <w:right w:val="none" w:sz="0" w:space="0" w:color="auto"/>
              </w:divBdr>
              <w:divsChild>
                <w:div w:id="20150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6193">
          <w:marLeft w:val="0"/>
          <w:marRight w:val="0"/>
          <w:marTop w:val="0"/>
          <w:marBottom w:val="300"/>
          <w:divBdr>
            <w:top w:val="none" w:sz="0" w:space="0" w:color="auto"/>
            <w:left w:val="none" w:sz="0" w:space="0" w:color="auto"/>
            <w:bottom w:val="none" w:sz="0" w:space="0" w:color="auto"/>
            <w:right w:val="none" w:sz="0" w:space="0" w:color="auto"/>
          </w:divBdr>
          <w:divsChild>
            <w:div w:id="1095827995">
              <w:marLeft w:val="0"/>
              <w:marRight w:val="0"/>
              <w:marTop w:val="0"/>
              <w:marBottom w:val="0"/>
              <w:divBdr>
                <w:top w:val="none" w:sz="0" w:space="0" w:color="auto"/>
                <w:left w:val="none" w:sz="0" w:space="0" w:color="auto"/>
                <w:bottom w:val="none" w:sz="0" w:space="0" w:color="auto"/>
                <w:right w:val="none" w:sz="0" w:space="0" w:color="auto"/>
              </w:divBdr>
              <w:divsChild>
                <w:div w:id="17010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7753">
          <w:marLeft w:val="0"/>
          <w:marRight w:val="0"/>
          <w:marTop w:val="0"/>
          <w:marBottom w:val="480"/>
          <w:divBdr>
            <w:top w:val="none" w:sz="0" w:space="0" w:color="auto"/>
            <w:left w:val="none" w:sz="0" w:space="0" w:color="auto"/>
            <w:bottom w:val="none" w:sz="0" w:space="0" w:color="auto"/>
            <w:right w:val="none" w:sz="0" w:space="0" w:color="auto"/>
          </w:divBdr>
          <w:divsChild>
            <w:div w:id="201599094">
              <w:marLeft w:val="0"/>
              <w:marRight w:val="0"/>
              <w:marTop w:val="0"/>
              <w:marBottom w:val="0"/>
              <w:divBdr>
                <w:top w:val="none" w:sz="0" w:space="0" w:color="auto"/>
                <w:left w:val="none" w:sz="0" w:space="0" w:color="auto"/>
                <w:bottom w:val="none" w:sz="0" w:space="0" w:color="auto"/>
                <w:right w:val="none" w:sz="0" w:space="0" w:color="auto"/>
              </w:divBdr>
            </w:div>
            <w:div w:id="1359965629">
              <w:marLeft w:val="0"/>
              <w:marRight w:val="0"/>
              <w:marTop w:val="0"/>
              <w:marBottom w:val="0"/>
              <w:divBdr>
                <w:top w:val="none" w:sz="0" w:space="0" w:color="auto"/>
                <w:left w:val="none" w:sz="0" w:space="0" w:color="auto"/>
                <w:bottom w:val="none" w:sz="0" w:space="0" w:color="auto"/>
                <w:right w:val="none" w:sz="0" w:space="0" w:color="auto"/>
              </w:divBdr>
              <w:divsChild>
                <w:div w:id="16785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3037">
          <w:marLeft w:val="0"/>
          <w:marRight w:val="0"/>
          <w:marTop w:val="0"/>
          <w:marBottom w:val="480"/>
          <w:divBdr>
            <w:top w:val="none" w:sz="0" w:space="0" w:color="auto"/>
            <w:left w:val="none" w:sz="0" w:space="0" w:color="auto"/>
            <w:bottom w:val="none" w:sz="0" w:space="0" w:color="auto"/>
            <w:right w:val="none" w:sz="0" w:space="0" w:color="auto"/>
          </w:divBdr>
          <w:divsChild>
            <w:div w:id="1851136387">
              <w:marLeft w:val="0"/>
              <w:marRight w:val="0"/>
              <w:marTop w:val="0"/>
              <w:marBottom w:val="0"/>
              <w:divBdr>
                <w:top w:val="none" w:sz="0" w:space="0" w:color="auto"/>
                <w:left w:val="none" w:sz="0" w:space="0" w:color="auto"/>
                <w:bottom w:val="none" w:sz="0" w:space="0" w:color="auto"/>
                <w:right w:val="none" w:sz="0" w:space="0" w:color="auto"/>
              </w:divBdr>
            </w:div>
            <w:div w:id="439646485">
              <w:marLeft w:val="0"/>
              <w:marRight w:val="0"/>
              <w:marTop w:val="0"/>
              <w:marBottom w:val="0"/>
              <w:divBdr>
                <w:top w:val="none" w:sz="0" w:space="0" w:color="auto"/>
                <w:left w:val="none" w:sz="0" w:space="0" w:color="auto"/>
                <w:bottom w:val="none" w:sz="0" w:space="0" w:color="auto"/>
                <w:right w:val="none" w:sz="0" w:space="0" w:color="auto"/>
              </w:divBdr>
              <w:divsChild>
                <w:div w:id="142668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3670">
          <w:marLeft w:val="0"/>
          <w:marRight w:val="0"/>
          <w:marTop w:val="0"/>
          <w:marBottom w:val="480"/>
          <w:divBdr>
            <w:top w:val="none" w:sz="0" w:space="0" w:color="auto"/>
            <w:left w:val="none" w:sz="0" w:space="0" w:color="auto"/>
            <w:bottom w:val="none" w:sz="0" w:space="0" w:color="auto"/>
            <w:right w:val="none" w:sz="0" w:space="0" w:color="auto"/>
          </w:divBdr>
          <w:divsChild>
            <w:div w:id="1527212789">
              <w:marLeft w:val="0"/>
              <w:marRight w:val="0"/>
              <w:marTop w:val="0"/>
              <w:marBottom w:val="0"/>
              <w:divBdr>
                <w:top w:val="none" w:sz="0" w:space="0" w:color="auto"/>
                <w:left w:val="none" w:sz="0" w:space="0" w:color="auto"/>
                <w:bottom w:val="none" w:sz="0" w:space="0" w:color="auto"/>
                <w:right w:val="none" w:sz="0" w:space="0" w:color="auto"/>
              </w:divBdr>
            </w:div>
            <w:div w:id="201752508">
              <w:marLeft w:val="0"/>
              <w:marRight w:val="0"/>
              <w:marTop w:val="0"/>
              <w:marBottom w:val="0"/>
              <w:divBdr>
                <w:top w:val="none" w:sz="0" w:space="0" w:color="auto"/>
                <w:left w:val="none" w:sz="0" w:space="0" w:color="auto"/>
                <w:bottom w:val="none" w:sz="0" w:space="0" w:color="auto"/>
                <w:right w:val="none" w:sz="0" w:space="0" w:color="auto"/>
              </w:divBdr>
              <w:divsChild>
                <w:div w:id="1870753647">
                  <w:marLeft w:val="0"/>
                  <w:marRight w:val="0"/>
                  <w:marTop w:val="0"/>
                  <w:marBottom w:val="0"/>
                  <w:divBdr>
                    <w:top w:val="none" w:sz="0" w:space="0" w:color="auto"/>
                    <w:left w:val="none" w:sz="0" w:space="0" w:color="auto"/>
                    <w:bottom w:val="none" w:sz="0" w:space="0" w:color="auto"/>
                    <w:right w:val="none" w:sz="0" w:space="0" w:color="auto"/>
                  </w:divBdr>
                </w:div>
                <w:div w:id="5422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4033">
          <w:marLeft w:val="0"/>
          <w:marRight w:val="0"/>
          <w:marTop w:val="0"/>
          <w:marBottom w:val="0"/>
          <w:divBdr>
            <w:top w:val="none" w:sz="0" w:space="0" w:color="auto"/>
            <w:left w:val="none" w:sz="0" w:space="0" w:color="auto"/>
            <w:bottom w:val="none" w:sz="0" w:space="0" w:color="auto"/>
            <w:right w:val="none" w:sz="0" w:space="0" w:color="auto"/>
          </w:divBdr>
          <w:divsChild>
            <w:div w:id="796948546">
              <w:marLeft w:val="0"/>
              <w:marRight w:val="0"/>
              <w:marTop w:val="0"/>
              <w:marBottom w:val="0"/>
              <w:divBdr>
                <w:top w:val="none" w:sz="0" w:space="0" w:color="auto"/>
                <w:left w:val="none" w:sz="0" w:space="0" w:color="auto"/>
                <w:bottom w:val="none" w:sz="0" w:space="0" w:color="auto"/>
                <w:right w:val="none" w:sz="0" w:space="0" w:color="auto"/>
              </w:divBdr>
            </w:div>
            <w:div w:id="52699350">
              <w:marLeft w:val="0"/>
              <w:marRight w:val="0"/>
              <w:marTop w:val="0"/>
              <w:marBottom w:val="0"/>
              <w:divBdr>
                <w:top w:val="none" w:sz="0" w:space="0" w:color="auto"/>
                <w:left w:val="none" w:sz="0" w:space="0" w:color="auto"/>
                <w:bottom w:val="none" w:sz="0" w:space="0" w:color="auto"/>
                <w:right w:val="none" w:sz="0" w:space="0" w:color="auto"/>
              </w:divBdr>
              <w:divsChild>
                <w:div w:id="3848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77711">
          <w:marLeft w:val="0"/>
          <w:marRight w:val="0"/>
          <w:marTop w:val="0"/>
          <w:marBottom w:val="0"/>
          <w:divBdr>
            <w:top w:val="none" w:sz="0" w:space="0" w:color="auto"/>
            <w:left w:val="none" w:sz="0" w:space="0" w:color="auto"/>
            <w:bottom w:val="none" w:sz="0" w:space="0" w:color="auto"/>
            <w:right w:val="none" w:sz="0" w:space="0" w:color="auto"/>
          </w:divBdr>
          <w:divsChild>
            <w:div w:id="1670867732">
              <w:marLeft w:val="0"/>
              <w:marRight w:val="0"/>
              <w:marTop w:val="0"/>
              <w:marBottom w:val="0"/>
              <w:divBdr>
                <w:top w:val="none" w:sz="0" w:space="0" w:color="auto"/>
                <w:left w:val="none" w:sz="0" w:space="0" w:color="auto"/>
                <w:bottom w:val="none" w:sz="0" w:space="0" w:color="auto"/>
                <w:right w:val="none" w:sz="0" w:space="0" w:color="auto"/>
              </w:divBdr>
            </w:div>
            <w:div w:id="649604123">
              <w:marLeft w:val="0"/>
              <w:marRight w:val="0"/>
              <w:marTop w:val="0"/>
              <w:marBottom w:val="0"/>
              <w:divBdr>
                <w:top w:val="none" w:sz="0" w:space="0" w:color="auto"/>
                <w:left w:val="none" w:sz="0" w:space="0" w:color="auto"/>
                <w:bottom w:val="none" w:sz="0" w:space="0" w:color="auto"/>
                <w:right w:val="none" w:sz="0" w:space="0" w:color="auto"/>
              </w:divBdr>
              <w:divsChild>
                <w:div w:id="4182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mus.org/policies-statements-guidelines/professional-guidance/guidance-pages/guidelines-for-professional-ultrasound-practice/"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usg_soft_tissue_mass_reporting_template_12.7.2022.pdf"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A18EC6F1-58B0-4BB7-AB8E-657D35E9DBAF}"/>
</file>

<file path=customXml/itemProps2.xml><?xml version="1.0" encoding="utf-8"?>
<ds:datastoreItem xmlns:ds="http://schemas.openxmlformats.org/officeDocument/2006/customXml" ds:itemID="{D2A44CB5-C9C5-4388-BBA9-649F3C606E2B}"/>
</file>

<file path=customXml/itemProps3.xml><?xml version="1.0" encoding="utf-8"?>
<ds:datastoreItem xmlns:ds="http://schemas.openxmlformats.org/officeDocument/2006/customXml" ds:itemID="{1BA2A249-F040-4B50-B424-7467EE055C65}"/>
</file>

<file path=docProps/app.xml><?xml version="1.0" encoding="utf-8"?>
<Properties xmlns="http://schemas.openxmlformats.org/officeDocument/2006/extended-properties" xmlns:vt="http://schemas.openxmlformats.org/officeDocument/2006/docPropsVTypes">
  <Template>Normal</Template>
  <TotalTime>3</TotalTime>
  <Pages>4</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2023-10-06T15:20:00Z</dcterms:created>
  <dcterms:modified xsi:type="dcterms:W3CDTF">2023-10-06T15:23:00Z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