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4A1B" w14:textId="77777777" w:rsidR="00DF6807" w:rsidRPr="00166536" w:rsidRDefault="00DF6807" w:rsidP="00DF6807">
      <w:pPr>
        <w:pStyle w:val="Heading1"/>
        <w:shd w:val="clear" w:color="auto" w:fill="FFFFFF"/>
        <w:spacing w:before="0" w:after="225"/>
        <w:rPr>
          <w:rFonts w:ascii="Arial" w:eastAsia="Times New Roman" w:hAnsi="Arial" w:cs="Arial"/>
          <w:b/>
          <w:bCs/>
          <w:color w:val="007CBE"/>
          <w:spacing w:val="-15"/>
          <w:sz w:val="50"/>
          <w:szCs w:val="50"/>
        </w:rPr>
      </w:pPr>
      <w:r w:rsidRPr="00166536">
        <w:rPr>
          <w:rFonts w:ascii="Arial" w:hAnsi="Arial" w:cs="Arial"/>
          <w:b/>
          <w:bCs/>
          <w:color w:val="007CBE"/>
          <w:spacing w:val="-15"/>
          <w:sz w:val="50"/>
          <w:szCs w:val="50"/>
        </w:rPr>
        <w:t>An audit of mortality following palliative radiotherapy</w:t>
      </w:r>
    </w:p>
    <w:p w14:paraId="6EC07FC2" w14:textId="77777777" w:rsidR="00DF6807" w:rsidRPr="00DF6807" w:rsidRDefault="00DF6807" w:rsidP="00DF6807">
      <w:pPr>
        <w:shd w:val="clear" w:color="auto" w:fill="FFFFFF"/>
        <w:rPr>
          <w:rFonts w:ascii="Arial" w:eastAsia="Times New Roman" w:hAnsi="Arial" w:cs="Arial"/>
          <w:b/>
          <w:bCs/>
          <w:color w:val="00467F"/>
          <w:sz w:val="32"/>
          <w:szCs w:val="32"/>
        </w:rPr>
      </w:pPr>
      <w:r w:rsidRPr="00DF6807">
        <w:rPr>
          <w:rFonts w:ascii="Arial" w:hAnsi="Arial" w:cs="Arial"/>
          <w:b/>
          <w:bCs/>
          <w:color w:val="00467F"/>
          <w:sz w:val="32"/>
          <w:szCs w:val="32"/>
        </w:rPr>
        <w:t>Descriptor: </w:t>
      </w:r>
    </w:p>
    <w:p w14:paraId="69F21F0C"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To assess mortality rates following palliative radiotherapy and the appropriate use of shortened fractionation schedules in treating poor performance status patients, to reduce time spent undergoing treatment.</w:t>
      </w:r>
    </w:p>
    <w:p w14:paraId="089E0D05" w14:textId="77777777" w:rsidR="00DF6807" w:rsidRPr="00DF6807" w:rsidRDefault="00DF6807" w:rsidP="00DF6807">
      <w:pPr>
        <w:shd w:val="clear" w:color="auto" w:fill="FFFFFF"/>
        <w:rPr>
          <w:rFonts w:ascii="Arial" w:hAnsi="Arial" w:cs="Arial"/>
          <w:b/>
          <w:bCs/>
          <w:color w:val="00467F"/>
          <w:sz w:val="32"/>
          <w:szCs w:val="32"/>
        </w:rPr>
      </w:pPr>
      <w:r w:rsidRPr="00DF6807">
        <w:rPr>
          <w:rFonts w:ascii="Arial" w:hAnsi="Arial" w:cs="Arial"/>
          <w:b/>
          <w:bCs/>
          <w:color w:val="00467F"/>
          <w:sz w:val="32"/>
          <w:szCs w:val="32"/>
        </w:rPr>
        <w:t>Background: </w:t>
      </w:r>
    </w:p>
    <w:p w14:paraId="32661D62"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Early mortality following palliative radiotherapy is not uncommon. However, in contrast to chemotherapy, this is not a result of the treatment. Moreover, the potential for early symptom relief makes treatment worthwhile even in patients with poor prognosis [1-3]. Palliative treatments can only be regarded as successful if the patient lives to enjoy a period of post treatment relief. To this end a balance needs to be achieved between the time spent undergoing palliative radiotherapy and the potential benefits obtained. Shorter fractionation schedules improve the patient’s quality of life by reducing inroads made into their remaining days. In addition, they have a positive impact on limited radiotherapy resources.</w:t>
      </w:r>
    </w:p>
    <w:p w14:paraId="128204A8" w14:textId="77777777" w:rsidR="00DF6807" w:rsidRPr="00DF6807" w:rsidRDefault="00DF6807" w:rsidP="00DF6807">
      <w:pPr>
        <w:pStyle w:val="Heading2"/>
        <w:shd w:val="clear" w:color="auto" w:fill="FFFFFF"/>
        <w:spacing w:before="0" w:beforeAutospacing="0" w:after="180" w:afterAutospacing="0"/>
        <w:rPr>
          <w:rFonts w:ascii="Arial" w:hAnsi="Arial" w:cs="Arial"/>
          <w:color w:val="007CBE"/>
        </w:rPr>
      </w:pPr>
      <w:r w:rsidRPr="00DF6807">
        <w:rPr>
          <w:rFonts w:ascii="Arial" w:hAnsi="Arial" w:cs="Arial"/>
          <w:color w:val="007CBE"/>
        </w:rPr>
        <w:t>The Cycle</w:t>
      </w:r>
    </w:p>
    <w:p w14:paraId="20F96285" w14:textId="77777777" w:rsidR="00DF6807" w:rsidRPr="00DF6807" w:rsidRDefault="00DF6807" w:rsidP="00DF6807">
      <w:pPr>
        <w:shd w:val="clear" w:color="auto" w:fill="FFFFFF"/>
        <w:rPr>
          <w:rFonts w:ascii="Arial" w:hAnsi="Arial" w:cs="Arial"/>
          <w:b/>
          <w:bCs/>
          <w:color w:val="007CBE"/>
          <w:sz w:val="23"/>
          <w:szCs w:val="23"/>
        </w:rPr>
      </w:pPr>
      <w:r w:rsidRPr="00DF6807">
        <w:rPr>
          <w:rFonts w:ascii="Arial" w:hAnsi="Arial" w:cs="Arial"/>
          <w:b/>
          <w:bCs/>
          <w:color w:val="007CBE"/>
          <w:sz w:val="23"/>
          <w:szCs w:val="23"/>
        </w:rPr>
        <w:t>The standard: </w:t>
      </w:r>
    </w:p>
    <w:p w14:paraId="1A4558B8"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No published standard exists.</w:t>
      </w:r>
    </w:p>
    <w:p w14:paraId="71693A7F" w14:textId="77777777" w:rsidR="00DF6807" w:rsidRPr="00DF6807" w:rsidRDefault="00DF6807" w:rsidP="00DF6807">
      <w:pPr>
        <w:shd w:val="clear" w:color="auto" w:fill="FFFFFF"/>
        <w:rPr>
          <w:rFonts w:ascii="Arial" w:hAnsi="Arial" w:cs="Arial"/>
          <w:b/>
          <w:bCs/>
          <w:color w:val="007CBE"/>
          <w:sz w:val="23"/>
          <w:szCs w:val="23"/>
        </w:rPr>
      </w:pPr>
      <w:r w:rsidRPr="00DF6807">
        <w:rPr>
          <w:rFonts w:ascii="Arial" w:hAnsi="Arial" w:cs="Arial"/>
          <w:b/>
          <w:bCs/>
          <w:color w:val="007CBE"/>
          <w:sz w:val="23"/>
          <w:szCs w:val="23"/>
        </w:rPr>
        <w:t>Target: </w:t>
      </w:r>
    </w:p>
    <w:p w14:paraId="6CF6080E"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1. We suggest &lt;10% patients should die within 30 days of completing palliative radiotherapy.</w:t>
      </w:r>
    </w:p>
    <w:p w14:paraId="359FECE9"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2. The average number of fractions delivered per patient should ideally be &lt;3 for those of WHO Performance Status 3-4.</w:t>
      </w:r>
    </w:p>
    <w:p w14:paraId="535068CE" w14:textId="77777777" w:rsidR="00DF6807" w:rsidRPr="00DF6807" w:rsidRDefault="00DF6807" w:rsidP="00DF6807">
      <w:pPr>
        <w:pStyle w:val="Heading2"/>
        <w:shd w:val="clear" w:color="auto" w:fill="FFFFFF"/>
        <w:spacing w:before="0" w:beforeAutospacing="0" w:after="180" w:afterAutospacing="0"/>
        <w:rPr>
          <w:rFonts w:ascii="Arial" w:hAnsi="Arial" w:cs="Arial"/>
          <w:color w:val="007CBE"/>
        </w:rPr>
      </w:pPr>
      <w:r w:rsidRPr="00DF6807">
        <w:rPr>
          <w:rFonts w:ascii="Arial" w:hAnsi="Arial" w:cs="Arial"/>
          <w:color w:val="007CBE"/>
        </w:rPr>
        <w:t xml:space="preserve">Assess local </w:t>
      </w:r>
      <w:proofErr w:type="gramStart"/>
      <w:r w:rsidRPr="00DF6807">
        <w:rPr>
          <w:rFonts w:ascii="Arial" w:hAnsi="Arial" w:cs="Arial"/>
          <w:color w:val="007CBE"/>
        </w:rPr>
        <w:t>practice</w:t>
      </w:r>
      <w:proofErr w:type="gramEnd"/>
    </w:p>
    <w:p w14:paraId="4ED18F96" w14:textId="77777777" w:rsidR="00DF6807" w:rsidRPr="00DF6807" w:rsidRDefault="00DF6807" w:rsidP="00DF6807">
      <w:pPr>
        <w:shd w:val="clear" w:color="auto" w:fill="FFFFFF"/>
        <w:rPr>
          <w:rFonts w:ascii="Arial" w:hAnsi="Arial" w:cs="Arial"/>
          <w:b/>
          <w:bCs/>
          <w:color w:val="007CBE"/>
          <w:sz w:val="23"/>
          <w:szCs w:val="23"/>
        </w:rPr>
      </w:pPr>
      <w:r w:rsidRPr="00DF6807">
        <w:rPr>
          <w:rFonts w:ascii="Arial" w:hAnsi="Arial" w:cs="Arial"/>
          <w:b/>
          <w:bCs/>
          <w:color w:val="007CBE"/>
          <w:sz w:val="23"/>
          <w:szCs w:val="23"/>
        </w:rPr>
        <w:t>Indicators: </w:t>
      </w:r>
    </w:p>
    <w:p w14:paraId="587E44C8"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1. The percentage of patients dying within 30 days of palliative radiotherapy completion.</w:t>
      </w:r>
    </w:p>
    <w:p w14:paraId="7F219DF2"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2. The average number of fractions delivered per patient.</w:t>
      </w:r>
    </w:p>
    <w:p w14:paraId="47B53F54" w14:textId="77777777" w:rsidR="00DF6807" w:rsidRPr="00DF6807" w:rsidRDefault="00DF6807" w:rsidP="00DF6807">
      <w:pPr>
        <w:shd w:val="clear" w:color="auto" w:fill="FFFFFF"/>
        <w:rPr>
          <w:rFonts w:ascii="Arial" w:hAnsi="Arial" w:cs="Arial"/>
          <w:b/>
          <w:bCs/>
          <w:color w:val="007CBE"/>
          <w:sz w:val="23"/>
          <w:szCs w:val="23"/>
        </w:rPr>
      </w:pPr>
      <w:r w:rsidRPr="00DF6807">
        <w:rPr>
          <w:rFonts w:ascii="Arial" w:hAnsi="Arial" w:cs="Arial"/>
          <w:b/>
          <w:bCs/>
          <w:color w:val="007CBE"/>
          <w:sz w:val="23"/>
          <w:szCs w:val="23"/>
        </w:rPr>
        <w:t>Data items to be collected: </w:t>
      </w:r>
    </w:p>
    <w:p w14:paraId="0F4B6172"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For each patient:</w:t>
      </w:r>
    </w:p>
    <w:p w14:paraId="59E6036A"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1. Dose and fractionation.</w:t>
      </w:r>
    </w:p>
    <w:p w14:paraId="681DF1C4"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2. Date treatment completed.</w:t>
      </w:r>
    </w:p>
    <w:p w14:paraId="5FD0DA7F"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3. WHO Performance Status.</w:t>
      </w:r>
    </w:p>
    <w:p w14:paraId="6A5B225C"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lastRenderedPageBreak/>
        <w:t>4. At 30 days - Alive Y/N.</w:t>
      </w:r>
    </w:p>
    <w:p w14:paraId="454216A9"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This audit can easily be adapted to collect more information, for example the effect of inpatient admission, waiting times from consent to delivery of radiotherapy, adequacy of symptom relief, and if applicable, cause of death:</w:t>
      </w:r>
    </w:p>
    <w:p w14:paraId="136C392C"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5. Inpatient stay Y/N.</w:t>
      </w:r>
    </w:p>
    <w:p w14:paraId="39DA166A"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6. Date of referral for radiotherapy.</w:t>
      </w:r>
    </w:p>
    <w:p w14:paraId="7E9ABAA5"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7. Start date of radiotherapy.</w:t>
      </w:r>
    </w:p>
    <w:p w14:paraId="10F7397D"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8. Treatment response.</w:t>
      </w:r>
    </w:p>
    <w:p w14:paraId="77653976"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9. Cause of death if applicable.</w:t>
      </w:r>
    </w:p>
    <w:p w14:paraId="015A67E5" w14:textId="77777777" w:rsidR="00DF6807" w:rsidRPr="00DF6807" w:rsidRDefault="00DF6807" w:rsidP="00DF6807">
      <w:pPr>
        <w:shd w:val="clear" w:color="auto" w:fill="FFFFFF"/>
        <w:rPr>
          <w:rFonts w:ascii="Arial" w:hAnsi="Arial" w:cs="Arial"/>
          <w:b/>
          <w:bCs/>
          <w:color w:val="007CBE"/>
          <w:sz w:val="23"/>
          <w:szCs w:val="23"/>
        </w:rPr>
      </w:pPr>
      <w:r w:rsidRPr="00DF6807">
        <w:rPr>
          <w:rFonts w:ascii="Arial" w:hAnsi="Arial" w:cs="Arial"/>
          <w:b/>
          <w:bCs/>
          <w:color w:val="007CBE"/>
          <w:sz w:val="23"/>
          <w:szCs w:val="23"/>
        </w:rPr>
        <w:t>Suggested number: </w:t>
      </w:r>
    </w:p>
    <w:p w14:paraId="045071C5"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Minimum 100 patients.</w:t>
      </w:r>
    </w:p>
    <w:p w14:paraId="1D29412D" w14:textId="77777777" w:rsidR="00DF6807" w:rsidRPr="00DF6807" w:rsidRDefault="00DF6807" w:rsidP="00DF6807">
      <w:pPr>
        <w:shd w:val="clear" w:color="auto" w:fill="FFFFFF"/>
        <w:rPr>
          <w:rFonts w:ascii="Arial" w:hAnsi="Arial" w:cs="Arial"/>
          <w:b/>
          <w:bCs/>
          <w:color w:val="00467F"/>
          <w:sz w:val="32"/>
          <w:szCs w:val="32"/>
        </w:rPr>
      </w:pPr>
      <w:r w:rsidRPr="00DF6807">
        <w:rPr>
          <w:rFonts w:ascii="Arial" w:hAnsi="Arial" w:cs="Arial"/>
          <w:b/>
          <w:bCs/>
          <w:color w:val="00467F"/>
          <w:sz w:val="32"/>
          <w:szCs w:val="32"/>
        </w:rPr>
        <w:t>Suggestions for change if target not met: </w:t>
      </w:r>
    </w:p>
    <w:p w14:paraId="52B61992"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1. Discuss at Departmental Meeting:</w:t>
      </w:r>
    </w:p>
    <w:p w14:paraId="2EFFD5C3"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 Review prescribing practice, and adherence to both local protocols and RCR fractionation guidance [4]</w:t>
      </w:r>
    </w:p>
    <w:p w14:paraId="27B86239"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 Aim to identify areas where fractions could be reduced in poor performance status patients if clinically appropriate</w:t>
      </w:r>
    </w:p>
    <w:p w14:paraId="679CEA03"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 Review specific cases.</w:t>
      </w:r>
    </w:p>
    <w:p w14:paraId="09CA75F8"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2. Re-audit at 6-12 months.</w:t>
      </w:r>
    </w:p>
    <w:p w14:paraId="371C6EC1" w14:textId="77777777" w:rsidR="00DF6807" w:rsidRPr="00DF6807" w:rsidRDefault="00DF6807" w:rsidP="00DF6807">
      <w:pPr>
        <w:shd w:val="clear" w:color="auto" w:fill="FFFFFF"/>
        <w:rPr>
          <w:rFonts w:ascii="Arial" w:hAnsi="Arial" w:cs="Arial"/>
          <w:b/>
          <w:bCs/>
          <w:color w:val="00467F"/>
          <w:sz w:val="32"/>
          <w:szCs w:val="32"/>
        </w:rPr>
      </w:pPr>
      <w:r w:rsidRPr="00DF6807">
        <w:rPr>
          <w:rFonts w:ascii="Arial" w:hAnsi="Arial" w:cs="Arial"/>
          <w:b/>
          <w:bCs/>
          <w:color w:val="00467F"/>
          <w:sz w:val="32"/>
          <w:szCs w:val="32"/>
        </w:rPr>
        <w:t>Resources: </w:t>
      </w:r>
    </w:p>
    <w:p w14:paraId="58D1BCC6"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This is dependent on local department structure and specifically the availability of electronic records.</w:t>
      </w:r>
    </w:p>
    <w:p w14:paraId="0143EFE5"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Personnel/Time:</w:t>
      </w:r>
    </w:p>
    <w:p w14:paraId="2656D040"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 If records are available electronically, one person (doctor, nurse, radiographer) could collate all data within 6-8 hours</w:t>
      </w:r>
    </w:p>
    <w:p w14:paraId="6B7FF998"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 If paper records need to be accessed this will involve the Audit department in the collection of notes and will increase the time involved.</w:t>
      </w:r>
    </w:p>
    <w:p w14:paraId="27973977" w14:textId="77777777" w:rsidR="00DF6807" w:rsidRPr="00DF6807" w:rsidRDefault="00DF6807" w:rsidP="00DF6807">
      <w:pPr>
        <w:shd w:val="clear" w:color="auto" w:fill="FFFFFF"/>
        <w:rPr>
          <w:rFonts w:ascii="Arial" w:hAnsi="Arial" w:cs="Arial"/>
          <w:b/>
          <w:bCs/>
          <w:color w:val="00467F"/>
          <w:sz w:val="32"/>
          <w:szCs w:val="32"/>
        </w:rPr>
      </w:pPr>
      <w:r w:rsidRPr="00DF6807">
        <w:rPr>
          <w:rFonts w:ascii="Arial" w:hAnsi="Arial" w:cs="Arial"/>
          <w:b/>
          <w:bCs/>
          <w:color w:val="00467F"/>
          <w:sz w:val="32"/>
          <w:szCs w:val="32"/>
        </w:rPr>
        <w:t>References: </w:t>
      </w:r>
    </w:p>
    <w:p w14:paraId="6F84420D" w14:textId="77777777" w:rsidR="00DF6807" w:rsidRPr="00DF6807" w:rsidRDefault="00DF6807" w:rsidP="00DF680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sidRPr="00DF6807">
        <w:rPr>
          <w:rFonts w:ascii="Arial" w:hAnsi="Arial" w:cs="Arial"/>
          <w:color w:val="343434"/>
          <w:sz w:val="23"/>
          <w:szCs w:val="23"/>
        </w:rPr>
        <w:t>Meeuse</w:t>
      </w:r>
      <w:proofErr w:type="spellEnd"/>
      <w:r w:rsidRPr="00DF6807">
        <w:rPr>
          <w:rFonts w:ascii="Arial" w:hAnsi="Arial" w:cs="Arial"/>
          <w:color w:val="343434"/>
          <w:sz w:val="23"/>
          <w:szCs w:val="23"/>
        </w:rPr>
        <w:t xml:space="preserve"> JJ, van der Linden YM, van </w:t>
      </w:r>
      <w:proofErr w:type="spellStart"/>
      <w:r w:rsidRPr="00DF6807">
        <w:rPr>
          <w:rFonts w:ascii="Arial" w:hAnsi="Arial" w:cs="Arial"/>
          <w:color w:val="343434"/>
          <w:sz w:val="23"/>
          <w:szCs w:val="23"/>
        </w:rPr>
        <w:t>Tienhoven</w:t>
      </w:r>
      <w:proofErr w:type="spellEnd"/>
      <w:r w:rsidRPr="00DF6807">
        <w:rPr>
          <w:rFonts w:ascii="Arial" w:hAnsi="Arial" w:cs="Arial"/>
          <w:color w:val="343434"/>
          <w:sz w:val="23"/>
          <w:szCs w:val="23"/>
        </w:rPr>
        <w:t xml:space="preserve"> G et al. Efficacy of radiotherapy for painful bone metastases during the last 12 weeks of life: results from the Dutch Bone Metastasis Study. Cancer </w:t>
      </w:r>
      <w:proofErr w:type="gramStart"/>
      <w:r w:rsidRPr="00DF6807">
        <w:rPr>
          <w:rFonts w:ascii="Arial" w:hAnsi="Arial" w:cs="Arial"/>
          <w:color w:val="343434"/>
          <w:sz w:val="23"/>
          <w:szCs w:val="23"/>
        </w:rPr>
        <w:t>2010;116:2716</w:t>
      </w:r>
      <w:proofErr w:type="gramEnd"/>
      <w:r w:rsidRPr="00DF6807">
        <w:rPr>
          <w:rFonts w:ascii="Arial" w:hAnsi="Arial" w:cs="Arial"/>
          <w:color w:val="343434"/>
          <w:sz w:val="23"/>
          <w:szCs w:val="23"/>
        </w:rPr>
        <w:t>-2725</w:t>
      </w:r>
    </w:p>
    <w:p w14:paraId="3FE6D2ED" w14:textId="77777777" w:rsidR="00DF6807" w:rsidRPr="00DF6807" w:rsidRDefault="00DF6807" w:rsidP="00DF680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sidRPr="00DF6807">
        <w:rPr>
          <w:rFonts w:ascii="Arial" w:hAnsi="Arial" w:cs="Arial"/>
          <w:color w:val="343434"/>
          <w:sz w:val="23"/>
          <w:szCs w:val="23"/>
        </w:rPr>
        <w:lastRenderedPageBreak/>
        <w:t xml:space="preserve">Dennis K, Wong K, Zhang L, et al. Palliative Radiotherapy for Bone Metastases in the Last 3 Months of Life: Worthwhile or Futile? Clin Oncol </w:t>
      </w:r>
      <w:proofErr w:type="gramStart"/>
      <w:r w:rsidRPr="00DF6807">
        <w:rPr>
          <w:rFonts w:ascii="Arial" w:hAnsi="Arial" w:cs="Arial"/>
          <w:color w:val="343434"/>
          <w:sz w:val="23"/>
          <w:szCs w:val="23"/>
        </w:rPr>
        <w:t>2011;23:709</w:t>
      </w:r>
      <w:proofErr w:type="gramEnd"/>
      <w:r w:rsidRPr="00DF6807">
        <w:rPr>
          <w:rFonts w:ascii="Arial" w:hAnsi="Arial" w:cs="Arial"/>
          <w:color w:val="343434"/>
          <w:sz w:val="23"/>
          <w:szCs w:val="23"/>
        </w:rPr>
        <w:t>-715.</w:t>
      </w:r>
    </w:p>
    <w:p w14:paraId="15369EA6" w14:textId="77777777" w:rsidR="00DF6807" w:rsidRPr="00DF6807" w:rsidRDefault="00DF6807" w:rsidP="00DF680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sidRPr="00DF6807">
        <w:rPr>
          <w:rFonts w:ascii="Arial" w:hAnsi="Arial" w:cs="Arial"/>
          <w:color w:val="343434"/>
          <w:sz w:val="23"/>
          <w:szCs w:val="23"/>
        </w:rPr>
        <w:t>Bleehen</w:t>
      </w:r>
      <w:proofErr w:type="spellEnd"/>
      <w:r w:rsidRPr="00DF6807">
        <w:rPr>
          <w:rFonts w:ascii="Arial" w:hAnsi="Arial" w:cs="Arial"/>
          <w:color w:val="343434"/>
          <w:sz w:val="23"/>
          <w:szCs w:val="23"/>
        </w:rPr>
        <w:t xml:space="preserve"> NM, Girling DJ, Machin D, Stephens RJ, on behalf of the Medical Research Council Lung Cancer Working Party. A Medical Research Council (MRC) randomised trial of palliative radiotherapy with two fractions or a single fraction in patients with inoperable non-small-cell lung cancer (NSCLC) and poor performance status. Br J Cancer </w:t>
      </w:r>
      <w:proofErr w:type="gramStart"/>
      <w:r w:rsidRPr="00DF6807">
        <w:rPr>
          <w:rFonts w:ascii="Arial" w:hAnsi="Arial" w:cs="Arial"/>
          <w:color w:val="343434"/>
          <w:sz w:val="23"/>
          <w:szCs w:val="23"/>
        </w:rPr>
        <w:t>1992;65:934</w:t>
      </w:r>
      <w:proofErr w:type="gramEnd"/>
      <w:r w:rsidRPr="00DF6807">
        <w:rPr>
          <w:rFonts w:ascii="Arial" w:hAnsi="Arial" w:cs="Arial"/>
          <w:color w:val="343434"/>
          <w:sz w:val="23"/>
          <w:szCs w:val="23"/>
        </w:rPr>
        <w:t>-941.</w:t>
      </w:r>
    </w:p>
    <w:p w14:paraId="6B7103E5" w14:textId="77777777" w:rsidR="00DF6807" w:rsidRPr="00DF6807" w:rsidRDefault="00DF6807" w:rsidP="00DF680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sidRPr="00DF6807">
        <w:rPr>
          <w:rFonts w:ascii="Arial" w:hAnsi="Arial" w:cs="Arial"/>
          <w:color w:val="343434"/>
          <w:sz w:val="23"/>
          <w:szCs w:val="23"/>
        </w:rPr>
        <w:t>RCR Radiotherapy Dose Fractionation Document, June 2006.</w:t>
      </w:r>
    </w:p>
    <w:p w14:paraId="69AF4DDE" w14:textId="77777777" w:rsidR="00DF6807" w:rsidRPr="00DF6807" w:rsidRDefault="00DF6807" w:rsidP="00DF6807">
      <w:pPr>
        <w:shd w:val="clear" w:color="auto" w:fill="FFFFFF"/>
        <w:rPr>
          <w:rFonts w:ascii="Arial" w:hAnsi="Arial" w:cs="Arial"/>
          <w:b/>
          <w:bCs/>
          <w:color w:val="00467F"/>
          <w:sz w:val="32"/>
          <w:szCs w:val="32"/>
        </w:rPr>
      </w:pPr>
      <w:r w:rsidRPr="00DF6807">
        <w:rPr>
          <w:rFonts w:ascii="Arial" w:hAnsi="Arial" w:cs="Arial"/>
          <w:b/>
          <w:bCs/>
          <w:color w:val="00467F"/>
          <w:sz w:val="32"/>
          <w:szCs w:val="32"/>
        </w:rPr>
        <w:t>Editor's comments: </w:t>
      </w:r>
    </w:p>
    <w:p w14:paraId="054B2A39" w14:textId="77777777" w:rsidR="00DF6807" w:rsidRPr="00DF6807" w:rsidRDefault="00DF6807" w:rsidP="00DF6807">
      <w:pPr>
        <w:pStyle w:val="NormalWeb"/>
        <w:shd w:val="clear" w:color="auto" w:fill="FFFFFF"/>
        <w:spacing w:before="0" w:beforeAutospacing="0" w:after="300" w:afterAutospacing="0"/>
        <w:rPr>
          <w:rFonts w:ascii="Arial" w:hAnsi="Arial" w:cs="Arial"/>
          <w:color w:val="343434"/>
          <w:sz w:val="23"/>
          <w:szCs w:val="23"/>
        </w:rPr>
      </w:pPr>
      <w:r w:rsidRPr="00DF6807">
        <w:rPr>
          <w:rFonts w:ascii="Arial" w:hAnsi="Arial" w:cs="Arial"/>
          <w:color w:val="343434"/>
          <w:sz w:val="23"/>
          <w:szCs w:val="23"/>
        </w:rPr>
        <w:t>Information regarding early mortality, in combination with fractionation schedules and their relationship to WHO Performance Status, provide useful data for the critical assessment of palliative radiotherapy provision in a department.</w:t>
      </w:r>
    </w:p>
    <w:p w14:paraId="2F9F87C0" w14:textId="77777777" w:rsidR="00DF6807" w:rsidRPr="00DF6807" w:rsidRDefault="00DF6807" w:rsidP="00DF6807">
      <w:pPr>
        <w:shd w:val="clear" w:color="auto" w:fill="FFFFFF"/>
        <w:rPr>
          <w:rFonts w:ascii="Arial" w:hAnsi="Arial" w:cs="Arial"/>
          <w:b/>
          <w:bCs/>
          <w:color w:val="00467F"/>
          <w:sz w:val="32"/>
          <w:szCs w:val="32"/>
        </w:rPr>
      </w:pPr>
      <w:r w:rsidRPr="00DF6807">
        <w:rPr>
          <w:rFonts w:ascii="Arial" w:hAnsi="Arial" w:cs="Arial"/>
          <w:b/>
          <w:bCs/>
          <w:color w:val="00467F"/>
          <w:sz w:val="32"/>
          <w:szCs w:val="32"/>
        </w:rPr>
        <w:t>Submitted by: </w:t>
      </w:r>
    </w:p>
    <w:p w14:paraId="1627AFB0" w14:textId="77777777" w:rsidR="00DF6807" w:rsidRPr="00DF6807" w:rsidRDefault="00DF6807" w:rsidP="00DF6807">
      <w:pPr>
        <w:shd w:val="clear" w:color="auto" w:fill="FFFFFF"/>
        <w:rPr>
          <w:rFonts w:ascii="Arial" w:hAnsi="Arial" w:cs="Arial"/>
          <w:color w:val="343434"/>
          <w:sz w:val="23"/>
          <w:szCs w:val="23"/>
        </w:rPr>
      </w:pPr>
      <w:r w:rsidRPr="00DF6807">
        <w:rPr>
          <w:rFonts w:ascii="Arial" w:hAnsi="Arial" w:cs="Arial"/>
          <w:color w:val="343434"/>
          <w:sz w:val="23"/>
          <w:szCs w:val="23"/>
        </w:rPr>
        <w:t xml:space="preserve">S J Treece, C R </w:t>
      </w:r>
      <w:proofErr w:type="spellStart"/>
      <w:r w:rsidRPr="00DF6807">
        <w:rPr>
          <w:rFonts w:ascii="Arial" w:hAnsi="Arial" w:cs="Arial"/>
          <w:color w:val="343434"/>
          <w:sz w:val="23"/>
          <w:szCs w:val="23"/>
        </w:rPr>
        <w:t>Jephcott</w:t>
      </w:r>
      <w:proofErr w:type="spellEnd"/>
    </w:p>
    <w:p w14:paraId="0B8BABBD" w14:textId="77777777" w:rsidR="00DF6807" w:rsidRPr="00DF6807" w:rsidRDefault="00DF6807" w:rsidP="00DF6807">
      <w:pPr>
        <w:shd w:val="clear" w:color="auto" w:fill="FFFFFF"/>
        <w:rPr>
          <w:rFonts w:ascii="Arial" w:hAnsi="Arial" w:cs="Arial"/>
          <w:b/>
          <w:bCs/>
          <w:color w:val="007CBE"/>
          <w:sz w:val="23"/>
          <w:szCs w:val="23"/>
        </w:rPr>
      </w:pPr>
      <w:r w:rsidRPr="00DF6807">
        <w:rPr>
          <w:rFonts w:ascii="Arial" w:hAnsi="Arial" w:cs="Arial"/>
          <w:b/>
          <w:bCs/>
          <w:color w:val="007CBE"/>
          <w:sz w:val="23"/>
          <w:szCs w:val="23"/>
        </w:rPr>
        <w:t>Published Date: </w:t>
      </w:r>
    </w:p>
    <w:p w14:paraId="08481900" w14:textId="77777777" w:rsidR="00DF6807" w:rsidRPr="00DF6807" w:rsidRDefault="00DF6807" w:rsidP="00DF6807">
      <w:pPr>
        <w:shd w:val="clear" w:color="auto" w:fill="FFFFFF"/>
        <w:rPr>
          <w:rFonts w:ascii="Arial" w:hAnsi="Arial" w:cs="Arial"/>
          <w:color w:val="343434"/>
          <w:sz w:val="23"/>
          <w:szCs w:val="23"/>
        </w:rPr>
      </w:pPr>
      <w:r w:rsidRPr="00DF6807">
        <w:rPr>
          <w:rStyle w:val="date-display-single"/>
          <w:rFonts w:ascii="Arial" w:hAnsi="Arial" w:cs="Arial"/>
          <w:color w:val="343434"/>
          <w:sz w:val="23"/>
          <w:szCs w:val="23"/>
        </w:rPr>
        <w:t>Monday 22 April 2013</w:t>
      </w:r>
    </w:p>
    <w:p w14:paraId="50F3D656" w14:textId="77777777" w:rsidR="00DF6807" w:rsidRPr="00DF6807" w:rsidRDefault="00DF6807" w:rsidP="00DF6807">
      <w:pPr>
        <w:rPr>
          <w:rFonts w:ascii="Arial" w:hAnsi="Arial" w:cs="Arial"/>
        </w:rPr>
      </w:pPr>
    </w:p>
    <w:p w14:paraId="35728A11" w14:textId="77777777" w:rsidR="00DF6807" w:rsidRPr="00DF6807" w:rsidRDefault="00DF6807" w:rsidP="00DF6807">
      <w:pPr>
        <w:shd w:val="clear" w:color="auto" w:fill="FFFFFF"/>
        <w:rPr>
          <w:rFonts w:ascii="Arial" w:hAnsi="Arial" w:cs="Arial"/>
          <w:b/>
          <w:bCs/>
          <w:color w:val="007CBE"/>
          <w:sz w:val="23"/>
          <w:szCs w:val="23"/>
        </w:rPr>
      </w:pPr>
      <w:r w:rsidRPr="00DF6807">
        <w:rPr>
          <w:rFonts w:ascii="Arial" w:hAnsi="Arial" w:cs="Arial"/>
          <w:b/>
          <w:bCs/>
          <w:color w:val="007CBE"/>
          <w:sz w:val="23"/>
          <w:szCs w:val="23"/>
        </w:rPr>
        <w:t>Last Reviewed: </w:t>
      </w:r>
    </w:p>
    <w:p w14:paraId="06278C70" w14:textId="77777777" w:rsidR="00DF6807" w:rsidRPr="00DF6807" w:rsidRDefault="00DF6807" w:rsidP="00DF6807">
      <w:pPr>
        <w:shd w:val="clear" w:color="auto" w:fill="FFFFFF"/>
        <w:rPr>
          <w:rFonts w:ascii="Arial" w:hAnsi="Arial" w:cs="Arial"/>
          <w:color w:val="343434"/>
          <w:sz w:val="23"/>
          <w:szCs w:val="23"/>
        </w:rPr>
      </w:pPr>
      <w:r w:rsidRPr="00DF6807">
        <w:rPr>
          <w:rStyle w:val="date-display-single"/>
          <w:rFonts w:ascii="Arial" w:hAnsi="Arial" w:cs="Arial"/>
          <w:color w:val="343434"/>
          <w:sz w:val="23"/>
          <w:szCs w:val="23"/>
        </w:rPr>
        <w:t>Thursday 12 January 2023</w:t>
      </w:r>
    </w:p>
    <w:p w14:paraId="6FDD2334" w14:textId="6E4C6661" w:rsidR="00166536" w:rsidRPr="00DF6807" w:rsidRDefault="00166536" w:rsidP="00DF6807">
      <w:pPr>
        <w:rPr>
          <w:rFonts w:ascii="Arial" w:hAnsi="Arial" w:cs="Arial"/>
        </w:rPr>
      </w:pPr>
      <w:r w:rsidRPr="00DF6807">
        <w:rPr>
          <w:rFonts w:ascii="Arial" w:hAnsi="Arial" w:cs="Arial"/>
        </w:rPr>
        <w:t xml:space="preserve"> </w:t>
      </w:r>
    </w:p>
    <w:sectPr w:rsidR="00610C6D" w:rsidRPr="00DF6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A4A91"/>
    <w:multiLevelType w:val="multilevel"/>
    <w:tmpl w:val="B636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802AD8"/>
    <w:multiLevelType w:val="multilevel"/>
    <w:tmpl w:val="BAEC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1297655">
    <w:abstractNumId w:val="0"/>
  </w:num>
  <w:num w:numId="2" w16cid:durableId="158881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07"/>
    <w:rsid w:val="00166536"/>
    <w:rsid w:val="00DE7092"/>
    <w:rsid w:val="00DF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B21C0"/>
  <w15:chartTrackingRefBased/>
  <w15:docId w15:val="{2F321C08-C279-4F13-8930-A0151EF7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DF68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F6807"/>
    <w:rPr>
      <w:rFonts w:asciiTheme="majorHAnsi" w:eastAsiaTheme="majorEastAsia" w:hAnsiTheme="majorHAnsi" w:cstheme="majorBidi"/>
      <w:color w:val="2F5496" w:themeColor="accent1" w:themeShade="BF"/>
      <w:sz w:val="32"/>
      <w:szCs w:val="32"/>
    </w:rPr>
  </w:style>
  <w:style w:type="character" w:customStyle="1" w:styleId="date-display-single">
    <w:name w:val="date-display-single"/>
    <w:basedOn w:val="DefaultParagraphFont"/>
    <w:rsid w:val="00DF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4690">
      <w:marLeft w:val="0"/>
      <w:marRight w:val="0"/>
      <w:marTop w:val="0"/>
      <w:marBottom w:val="0"/>
      <w:divBdr>
        <w:top w:val="none" w:sz="0" w:space="0" w:color="auto"/>
        <w:left w:val="none" w:sz="0" w:space="0" w:color="auto"/>
        <w:bottom w:val="none" w:sz="0" w:space="0" w:color="auto"/>
        <w:right w:val="none" w:sz="0" w:space="0" w:color="auto"/>
      </w:divBdr>
      <w:divsChild>
        <w:div w:id="1969821160">
          <w:marLeft w:val="0"/>
          <w:marRight w:val="0"/>
          <w:marTop w:val="0"/>
          <w:marBottom w:val="480"/>
          <w:divBdr>
            <w:top w:val="none" w:sz="0" w:space="0" w:color="auto"/>
            <w:left w:val="none" w:sz="0" w:space="0" w:color="auto"/>
            <w:bottom w:val="none" w:sz="0" w:space="0" w:color="auto"/>
            <w:right w:val="none" w:sz="0" w:space="0" w:color="auto"/>
          </w:divBdr>
          <w:divsChild>
            <w:div w:id="119570083">
              <w:marLeft w:val="0"/>
              <w:marRight w:val="0"/>
              <w:marTop w:val="0"/>
              <w:marBottom w:val="0"/>
              <w:divBdr>
                <w:top w:val="none" w:sz="0" w:space="0" w:color="auto"/>
                <w:left w:val="none" w:sz="0" w:space="0" w:color="auto"/>
                <w:bottom w:val="none" w:sz="0" w:space="0" w:color="auto"/>
                <w:right w:val="none" w:sz="0" w:space="0" w:color="auto"/>
              </w:divBdr>
            </w:div>
            <w:div w:id="759527362">
              <w:marLeft w:val="0"/>
              <w:marRight w:val="0"/>
              <w:marTop w:val="0"/>
              <w:marBottom w:val="0"/>
              <w:divBdr>
                <w:top w:val="none" w:sz="0" w:space="0" w:color="auto"/>
                <w:left w:val="none" w:sz="0" w:space="0" w:color="auto"/>
                <w:bottom w:val="none" w:sz="0" w:space="0" w:color="auto"/>
                <w:right w:val="none" w:sz="0" w:space="0" w:color="auto"/>
              </w:divBdr>
              <w:divsChild>
                <w:div w:id="1793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8091">
          <w:marLeft w:val="0"/>
          <w:marRight w:val="0"/>
          <w:marTop w:val="0"/>
          <w:marBottom w:val="480"/>
          <w:divBdr>
            <w:top w:val="none" w:sz="0" w:space="0" w:color="auto"/>
            <w:left w:val="none" w:sz="0" w:space="0" w:color="auto"/>
            <w:bottom w:val="none" w:sz="0" w:space="0" w:color="auto"/>
            <w:right w:val="none" w:sz="0" w:space="0" w:color="auto"/>
          </w:divBdr>
          <w:divsChild>
            <w:div w:id="1753312779">
              <w:marLeft w:val="0"/>
              <w:marRight w:val="0"/>
              <w:marTop w:val="0"/>
              <w:marBottom w:val="0"/>
              <w:divBdr>
                <w:top w:val="none" w:sz="0" w:space="0" w:color="auto"/>
                <w:left w:val="none" w:sz="0" w:space="0" w:color="auto"/>
                <w:bottom w:val="none" w:sz="0" w:space="0" w:color="auto"/>
                <w:right w:val="none" w:sz="0" w:space="0" w:color="auto"/>
              </w:divBdr>
            </w:div>
            <w:div w:id="1034035457">
              <w:marLeft w:val="0"/>
              <w:marRight w:val="0"/>
              <w:marTop w:val="0"/>
              <w:marBottom w:val="0"/>
              <w:divBdr>
                <w:top w:val="none" w:sz="0" w:space="0" w:color="auto"/>
                <w:left w:val="none" w:sz="0" w:space="0" w:color="auto"/>
                <w:bottom w:val="none" w:sz="0" w:space="0" w:color="auto"/>
                <w:right w:val="none" w:sz="0" w:space="0" w:color="auto"/>
              </w:divBdr>
              <w:divsChild>
                <w:div w:id="10837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7082">
          <w:marLeft w:val="0"/>
          <w:marRight w:val="0"/>
          <w:marTop w:val="0"/>
          <w:marBottom w:val="0"/>
          <w:divBdr>
            <w:top w:val="none" w:sz="0" w:space="0" w:color="auto"/>
            <w:left w:val="none" w:sz="0" w:space="0" w:color="auto"/>
            <w:bottom w:val="none" w:sz="0" w:space="0" w:color="auto"/>
            <w:right w:val="none" w:sz="0" w:space="0" w:color="auto"/>
          </w:divBdr>
          <w:divsChild>
            <w:div w:id="459956907">
              <w:marLeft w:val="0"/>
              <w:marRight w:val="0"/>
              <w:marTop w:val="0"/>
              <w:marBottom w:val="0"/>
              <w:divBdr>
                <w:top w:val="none" w:sz="0" w:space="0" w:color="auto"/>
                <w:left w:val="none" w:sz="0" w:space="0" w:color="auto"/>
                <w:bottom w:val="none" w:sz="0" w:space="0" w:color="auto"/>
                <w:right w:val="none" w:sz="0" w:space="0" w:color="auto"/>
              </w:divBdr>
            </w:div>
            <w:div w:id="1215387903">
              <w:marLeft w:val="0"/>
              <w:marRight w:val="0"/>
              <w:marTop w:val="0"/>
              <w:marBottom w:val="0"/>
              <w:divBdr>
                <w:top w:val="none" w:sz="0" w:space="0" w:color="auto"/>
                <w:left w:val="none" w:sz="0" w:space="0" w:color="auto"/>
                <w:bottom w:val="none" w:sz="0" w:space="0" w:color="auto"/>
                <w:right w:val="none" w:sz="0" w:space="0" w:color="auto"/>
              </w:divBdr>
              <w:divsChild>
                <w:div w:id="14056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994">
          <w:marLeft w:val="0"/>
          <w:marRight w:val="0"/>
          <w:marTop w:val="0"/>
          <w:marBottom w:val="0"/>
          <w:divBdr>
            <w:top w:val="none" w:sz="0" w:space="0" w:color="auto"/>
            <w:left w:val="none" w:sz="0" w:space="0" w:color="auto"/>
            <w:bottom w:val="none" w:sz="0" w:space="0" w:color="auto"/>
            <w:right w:val="none" w:sz="0" w:space="0" w:color="auto"/>
          </w:divBdr>
          <w:divsChild>
            <w:div w:id="227694203">
              <w:marLeft w:val="0"/>
              <w:marRight w:val="0"/>
              <w:marTop w:val="0"/>
              <w:marBottom w:val="0"/>
              <w:divBdr>
                <w:top w:val="none" w:sz="0" w:space="0" w:color="auto"/>
                <w:left w:val="none" w:sz="0" w:space="0" w:color="auto"/>
                <w:bottom w:val="none" w:sz="0" w:space="0" w:color="auto"/>
                <w:right w:val="none" w:sz="0" w:space="0" w:color="auto"/>
              </w:divBdr>
            </w:div>
            <w:div w:id="1545602363">
              <w:marLeft w:val="0"/>
              <w:marRight w:val="0"/>
              <w:marTop w:val="0"/>
              <w:marBottom w:val="0"/>
              <w:divBdr>
                <w:top w:val="none" w:sz="0" w:space="0" w:color="auto"/>
                <w:left w:val="none" w:sz="0" w:space="0" w:color="auto"/>
                <w:bottom w:val="none" w:sz="0" w:space="0" w:color="auto"/>
                <w:right w:val="none" w:sz="0" w:space="0" w:color="auto"/>
              </w:divBdr>
              <w:divsChild>
                <w:div w:id="1530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5093">
          <w:marLeft w:val="0"/>
          <w:marRight w:val="0"/>
          <w:marTop w:val="0"/>
          <w:marBottom w:val="0"/>
          <w:divBdr>
            <w:top w:val="none" w:sz="0" w:space="0" w:color="auto"/>
            <w:left w:val="none" w:sz="0" w:space="0" w:color="auto"/>
            <w:bottom w:val="none" w:sz="0" w:space="0" w:color="auto"/>
            <w:right w:val="none" w:sz="0" w:space="0" w:color="auto"/>
          </w:divBdr>
          <w:divsChild>
            <w:div w:id="1052995817">
              <w:marLeft w:val="0"/>
              <w:marRight w:val="0"/>
              <w:marTop w:val="0"/>
              <w:marBottom w:val="0"/>
              <w:divBdr>
                <w:top w:val="none" w:sz="0" w:space="0" w:color="auto"/>
                <w:left w:val="none" w:sz="0" w:space="0" w:color="auto"/>
                <w:bottom w:val="none" w:sz="0" w:space="0" w:color="auto"/>
                <w:right w:val="none" w:sz="0" w:space="0" w:color="auto"/>
              </w:divBdr>
            </w:div>
            <w:div w:id="363135278">
              <w:marLeft w:val="0"/>
              <w:marRight w:val="0"/>
              <w:marTop w:val="0"/>
              <w:marBottom w:val="0"/>
              <w:divBdr>
                <w:top w:val="none" w:sz="0" w:space="0" w:color="auto"/>
                <w:left w:val="none" w:sz="0" w:space="0" w:color="auto"/>
                <w:bottom w:val="none" w:sz="0" w:space="0" w:color="auto"/>
                <w:right w:val="none" w:sz="0" w:space="0" w:color="auto"/>
              </w:divBdr>
              <w:divsChild>
                <w:div w:id="11149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5874">
          <w:marLeft w:val="0"/>
          <w:marRight w:val="0"/>
          <w:marTop w:val="0"/>
          <w:marBottom w:val="0"/>
          <w:divBdr>
            <w:top w:val="none" w:sz="0" w:space="0" w:color="auto"/>
            <w:left w:val="none" w:sz="0" w:space="0" w:color="auto"/>
            <w:bottom w:val="none" w:sz="0" w:space="0" w:color="auto"/>
            <w:right w:val="none" w:sz="0" w:space="0" w:color="auto"/>
          </w:divBdr>
          <w:divsChild>
            <w:div w:id="1469784154">
              <w:marLeft w:val="0"/>
              <w:marRight w:val="0"/>
              <w:marTop w:val="0"/>
              <w:marBottom w:val="0"/>
              <w:divBdr>
                <w:top w:val="none" w:sz="0" w:space="0" w:color="auto"/>
                <w:left w:val="none" w:sz="0" w:space="0" w:color="auto"/>
                <w:bottom w:val="none" w:sz="0" w:space="0" w:color="auto"/>
                <w:right w:val="none" w:sz="0" w:space="0" w:color="auto"/>
              </w:divBdr>
            </w:div>
            <w:div w:id="1820922490">
              <w:marLeft w:val="0"/>
              <w:marRight w:val="0"/>
              <w:marTop w:val="0"/>
              <w:marBottom w:val="0"/>
              <w:divBdr>
                <w:top w:val="none" w:sz="0" w:space="0" w:color="auto"/>
                <w:left w:val="none" w:sz="0" w:space="0" w:color="auto"/>
                <w:bottom w:val="none" w:sz="0" w:space="0" w:color="auto"/>
                <w:right w:val="none" w:sz="0" w:space="0" w:color="auto"/>
              </w:divBdr>
              <w:divsChild>
                <w:div w:id="6175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71335">
          <w:marLeft w:val="0"/>
          <w:marRight w:val="0"/>
          <w:marTop w:val="0"/>
          <w:marBottom w:val="0"/>
          <w:divBdr>
            <w:top w:val="none" w:sz="0" w:space="0" w:color="auto"/>
            <w:left w:val="none" w:sz="0" w:space="0" w:color="auto"/>
            <w:bottom w:val="none" w:sz="0" w:space="0" w:color="auto"/>
            <w:right w:val="none" w:sz="0" w:space="0" w:color="auto"/>
          </w:divBdr>
          <w:divsChild>
            <w:div w:id="742069954">
              <w:marLeft w:val="0"/>
              <w:marRight w:val="0"/>
              <w:marTop w:val="0"/>
              <w:marBottom w:val="0"/>
              <w:divBdr>
                <w:top w:val="none" w:sz="0" w:space="0" w:color="auto"/>
                <w:left w:val="none" w:sz="0" w:space="0" w:color="auto"/>
                <w:bottom w:val="none" w:sz="0" w:space="0" w:color="auto"/>
                <w:right w:val="none" w:sz="0" w:space="0" w:color="auto"/>
              </w:divBdr>
            </w:div>
            <w:div w:id="1540313265">
              <w:marLeft w:val="0"/>
              <w:marRight w:val="0"/>
              <w:marTop w:val="0"/>
              <w:marBottom w:val="0"/>
              <w:divBdr>
                <w:top w:val="none" w:sz="0" w:space="0" w:color="auto"/>
                <w:left w:val="none" w:sz="0" w:space="0" w:color="auto"/>
                <w:bottom w:val="none" w:sz="0" w:space="0" w:color="auto"/>
                <w:right w:val="none" w:sz="0" w:space="0" w:color="auto"/>
              </w:divBdr>
              <w:divsChild>
                <w:div w:id="70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7648">
          <w:marLeft w:val="0"/>
          <w:marRight w:val="0"/>
          <w:marTop w:val="0"/>
          <w:marBottom w:val="480"/>
          <w:divBdr>
            <w:top w:val="none" w:sz="0" w:space="0" w:color="auto"/>
            <w:left w:val="none" w:sz="0" w:space="0" w:color="auto"/>
            <w:bottom w:val="none" w:sz="0" w:space="0" w:color="auto"/>
            <w:right w:val="none" w:sz="0" w:space="0" w:color="auto"/>
          </w:divBdr>
          <w:divsChild>
            <w:div w:id="1089499053">
              <w:marLeft w:val="0"/>
              <w:marRight w:val="0"/>
              <w:marTop w:val="0"/>
              <w:marBottom w:val="0"/>
              <w:divBdr>
                <w:top w:val="none" w:sz="0" w:space="0" w:color="auto"/>
                <w:left w:val="none" w:sz="0" w:space="0" w:color="auto"/>
                <w:bottom w:val="none" w:sz="0" w:space="0" w:color="auto"/>
                <w:right w:val="none" w:sz="0" w:space="0" w:color="auto"/>
              </w:divBdr>
            </w:div>
            <w:div w:id="839933417">
              <w:marLeft w:val="0"/>
              <w:marRight w:val="0"/>
              <w:marTop w:val="0"/>
              <w:marBottom w:val="0"/>
              <w:divBdr>
                <w:top w:val="none" w:sz="0" w:space="0" w:color="auto"/>
                <w:left w:val="none" w:sz="0" w:space="0" w:color="auto"/>
                <w:bottom w:val="none" w:sz="0" w:space="0" w:color="auto"/>
                <w:right w:val="none" w:sz="0" w:space="0" w:color="auto"/>
              </w:divBdr>
              <w:divsChild>
                <w:div w:id="18520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954">
          <w:marLeft w:val="0"/>
          <w:marRight w:val="0"/>
          <w:marTop w:val="0"/>
          <w:marBottom w:val="480"/>
          <w:divBdr>
            <w:top w:val="none" w:sz="0" w:space="0" w:color="auto"/>
            <w:left w:val="none" w:sz="0" w:space="0" w:color="auto"/>
            <w:bottom w:val="none" w:sz="0" w:space="0" w:color="auto"/>
            <w:right w:val="none" w:sz="0" w:space="0" w:color="auto"/>
          </w:divBdr>
          <w:divsChild>
            <w:div w:id="883565589">
              <w:marLeft w:val="0"/>
              <w:marRight w:val="0"/>
              <w:marTop w:val="0"/>
              <w:marBottom w:val="0"/>
              <w:divBdr>
                <w:top w:val="none" w:sz="0" w:space="0" w:color="auto"/>
                <w:left w:val="none" w:sz="0" w:space="0" w:color="auto"/>
                <w:bottom w:val="none" w:sz="0" w:space="0" w:color="auto"/>
                <w:right w:val="none" w:sz="0" w:space="0" w:color="auto"/>
              </w:divBdr>
            </w:div>
            <w:div w:id="1815174563">
              <w:marLeft w:val="0"/>
              <w:marRight w:val="0"/>
              <w:marTop w:val="0"/>
              <w:marBottom w:val="0"/>
              <w:divBdr>
                <w:top w:val="none" w:sz="0" w:space="0" w:color="auto"/>
                <w:left w:val="none" w:sz="0" w:space="0" w:color="auto"/>
                <w:bottom w:val="none" w:sz="0" w:space="0" w:color="auto"/>
                <w:right w:val="none" w:sz="0" w:space="0" w:color="auto"/>
              </w:divBdr>
              <w:divsChild>
                <w:div w:id="10768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1612">
          <w:marLeft w:val="0"/>
          <w:marRight w:val="0"/>
          <w:marTop w:val="0"/>
          <w:marBottom w:val="480"/>
          <w:divBdr>
            <w:top w:val="none" w:sz="0" w:space="0" w:color="auto"/>
            <w:left w:val="none" w:sz="0" w:space="0" w:color="auto"/>
            <w:bottom w:val="none" w:sz="0" w:space="0" w:color="auto"/>
            <w:right w:val="none" w:sz="0" w:space="0" w:color="auto"/>
          </w:divBdr>
          <w:divsChild>
            <w:div w:id="1086608677">
              <w:marLeft w:val="0"/>
              <w:marRight w:val="0"/>
              <w:marTop w:val="0"/>
              <w:marBottom w:val="0"/>
              <w:divBdr>
                <w:top w:val="none" w:sz="0" w:space="0" w:color="auto"/>
                <w:left w:val="none" w:sz="0" w:space="0" w:color="auto"/>
                <w:bottom w:val="none" w:sz="0" w:space="0" w:color="auto"/>
                <w:right w:val="none" w:sz="0" w:space="0" w:color="auto"/>
              </w:divBdr>
            </w:div>
            <w:div w:id="198592742">
              <w:marLeft w:val="0"/>
              <w:marRight w:val="0"/>
              <w:marTop w:val="0"/>
              <w:marBottom w:val="0"/>
              <w:divBdr>
                <w:top w:val="none" w:sz="0" w:space="0" w:color="auto"/>
                <w:left w:val="none" w:sz="0" w:space="0" w:color="auto"/>
                <w:bottom w:val="none" w:sz="0" w:space="0" w:color="auto"/>
                <w:right w:val="none" w:sz="0" w:space="0" w:color="auto"/>
              </w:divBdr>
              <w:divsChild>
                <w:div w:id="21058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8994">
          <w:marLeft w:val="0"/>
          <w:marRight w:val="0"/>
          <w:marTop w:val="0"/>
          <w:marBottom w:val="480"/>
          <w:divBdr>
            <w:top w:val="none" w:sz="0" w:space="0" w:color="auto"/>
            <w:left w:val="none" w:sz="0" w:space="0" w:color="auto"/>
            <w:bottom w:val="none" w:sz="0" w:space="0" w:color="auto"/>
            <w:right w:val="none" w:sz="0" w:space="0" w:color="auto"/>
          </w:divBdr>
          <w:divsChild>
            <w:div w:id="1737437771">
              <w:marLeft w:val="0"/>
              <w:marRight w:val="0"/>
              <w:marTop w:val="0"/>
              <w:marBottom w:val="0"/>
              <w:divBdr>
                <w:top w:val="none" w:sz="0" w:space="0" w:color="auto"/>
                <w:left w:val="none" w:sz="0" w:space="0" w:color="auto"/>
                <w:bottom w:val="none" w:sz="0" w:space="0" w:color="auto"/>
                <w:right w:val="none" w:sz="0" w:space="0" w:color="auto"/>
              </w:divBdr>
            </w:div>
            <w:div w:id="1034426704">
              <w:marLeft w:val="0"/>
              <w:marRight w:val="0"/>
              <w:marTop w:val="0"/>
              <w:marBottom w:val="0"/>
              <w:divBdr>
                <w:top w:val="none" w:sz="0" w:space="0" w:color="auto"/>
                <w:left w:val="none" w:sz="0" w:space="0" w:color="auto"/>
                <w:bottom w:val="none" w:sz="0" w:space="0" w:color="auto"/>
                <w:right w:val="none" w:sz="0" w:space="0" w:color="auto"/>
              </w:divBdr>
              <w:divsChild>
                <w:div w:id="1829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2726">
          <w:marLeft w:val="0"/>
          <w:marRight w:val="0"/>
          <w:marTop w:val="0"/>
          <w:marBottom w:val="480"/>
          <w:divBdr>
            <w:top w:val="none" w:sz="0" w:space="0" w:color="auto"/>
            <w:left w:val="none" w:sz="0" w:space="0" w:color="auto"/>
            <w:bottom w:val="none" w:sz="0" w:space="0" w:color="auto"/>
            <w:right w:val="none" w:sz="0" w:space="0" w:color="auto"/>
          </w:divBdr>
          <w:divsChild>
            <w:div w:id="2012219325">
              <w:marLeft w:val="0"/>
              <w:marRight w:val="0"/>
              <w:marTop w:val="0"/>
              <w:marBottom w:val="0"/>
              <w:divBdr>
                <w:top w:val="none" w:sz="0" w:space="0" w:color="auto"/>
                <w:left w:val="none" w:sz="0" w:space="0" w:color="auto"/>
                <w:bottom w:val="none" w:sz="0" w:space="0" w:color="auto"/>
                <w:right w:val="none" w:sz="0" w:space="0" w:color="auto"/>
              </w:divBdr>
            </w:div>
            <w:div w:id="577255372">
              <w:marLeft w:val="0"/>
              <w:marRight w:val="0"/>
              <w:marTop w:val="0"/>
              <w:marBottom w:val="0"/>
              <w:divBdr>
                <w:top w:val="none" w:sz="0" w:space="0" w:color="auto"/>
                <w:left w:val="none" w:sz="0" w:space="0" w:color="auto"/>
                <w:bottom w:val="none" w:sz="0" w:space="0" w:color="auto"/>
                <w:right w:val="none" w:sz="0" w:space="0" w:color="auto"/>
              </w:divBdr>
              <w:divsChild>
                <w:div w:id="15489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6021">
          <w:marLeft w:val="0"/>
          <w:marRight w:val="0"/>
          <w:marTop w:val="0"/>
          <w:marBottom w:val="0"/>
          <w:divBdr>
            <w:top w:val="none" w:sz="0" w:space="0" w:color="auto"/>
            <w:left w:val="none" w:sz="0" w:space="0" w:color="auto"/>
            <w:bottom w:val="none" w:sz="0" w:space="0" w:color="auto"/>
            <w:right w:val="none" w:sz="0" w:space="0" w:color="auto"/>
          </w:divBdr>
          <w:divsChild>
            <w:div w:id="2086025190">
              <w:marLeft w:val="0"/>
              <w:marRight w:val="0"/>
              <w:marTop w:val="0"/>
              <w:marBottom w:val="0"/>
              <w:divBdr>
                <w:top w:val="none" w:sz="0" w:space="0" w:color="auto"/>
                <w:left w:val="none" w:sz="0" w:space="0" w:color="auto"/>
                <w:bottom w:val="none" w:sz="0" w:space="0" w:color="auto"/>
                <w:right w:val="none" w:sz="0" w:space="0" w:color="auto"/>
              </w:divBdr>
            </w:div>
            <w:div w:id="1277256674">
              <w:marLeft w:val="0"/>
              <w:marRight w:val="0"/>
              <w:marTop w:val="0"/>
              <w:marBottom w:val="0"/>
              <w:divBdr>
                <w:top w:val="none" w:sz="0" w:space="0" w:color="auto"/>
                <w:left w:val="none" w:sz="0" w:space="0" w:color="auto"/>
                <w:bottom w:val="none" w:sz="0" w:space="0" w:color="auto"/>
                <w:right w:val="none" w:sz="0" w:space="0" w:color="auto"/>
              </w:divBdr>
              <w:divsChild>
                <w:div w:id="2168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454">
          <w:marLeft w:val="0"/>
          <w:marRight w:val="0"/>
          <w:marTop w:val="0"/>
          <w:marBottom w:val="0"/>
          <w:divBdr>
            <w:top w:val="none" w:sz="0" w:space="0" w:color="auto"/>
            <w:left w:val="none" w:sz="0" w:space="0" w:color="auto"/>
            <w:bottom w:val="none" w:sz="0" w:space="0" w:color="auto"/>
            <w:right w:val="none" w:sz="0" w:space="0" w:color="auto"/>
          </w:divBdr>
          <w:divsChild>
            <w:div w:id="1069960697">
              <w:marLeft w:val="0"/>
              <w:marRight w:val="0"/>
              <w:marTop w:val="0"/>
              <w:marBottom w:val="0"/>
              <w:divBdr>
                <w:top w:val="none" w:sz="0" w:space="0" w:color="auto"/>
                <w:left w:val="none" w:sz="0" w:space="0" w:color="auto"/>
                <w:bottom w:val="none" w:sz="0" w:space="0" w:color="auto"/>
                <w:right w:val="none" w:sz="0" w:space="0" w:color="auto"/>
              </w:divBdr>
            </w:div>
            <w:div w:id="2132624089">
              <w:marLeft w:val="0"/>
              <w:marRight w:val="0"/>
              <w:marTop w:val="0"/>
              <w:marBottom w:val="0"/>
              <w:divBdr>
                <w:top w:val="none" w:sz="0" w:space="0" w:color="auto"/>
                <w:left w:val="none" w:sz="0" w:space="0" w:color="auto"/>
                <w:bottom w:val="none" w:sz="0" w:space="0" w:color="auto"/>
                <w:right w:val="none" w:sz="0" w:space="0" w:color="auto"/>
              </w:divBdr>
              <w:divsChild>
                <w:div w:id="18606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4976">
      <w:marLeft w:val="0"/>
      <w:marRight w:val="0"/>
      <w:marTop w:val="0"/>
      <w:marBottom w:val="0"/>
      <w:divBdr>
        <w:top w:val="none" w:sz="0" w:space="0" w:color="auto"/>
        <w:left w:val="none" w:sz="0" w:space="0" w:color="auto"/>
        <w:bottom w:val="none" w:sz="0" w:space="0" w:color="auto"/>
        <w:right w:val="none" w:sz="0" w:space="0" w:color="auto"/>
      </w:divBdr>
      <w:divsChild>
        <w:div w:id="165632719">
          <w:marLeft w:val="0"/>
          <w:marRight w:val="0"/>
          <w:marTop w:val="0"/>
          <w:marBottom w:val="480"/>
          <w:divBdr>
            <w:top w:val="none" w:sz="0" w:space="0" w:color="auto"/>
            <w:left w:val="none" w:sz="0" w:space="0" w:color="auto"/>
            <w:bottom w:val="none" w:sz="0" w:space="0" w:color="auto"/>
            <w:right w:val="none" w:sz="0" w:space="0" w:color="auto"/>
          </w:divBdr>
          <w:divsChild>
            <w:div w:id="1405027391">
              <w:marLeft w:val="0"/>
              <w:marRight w:val="0"/>
              <w:marTop w:val="0"/>
              <w:marBottom w:val="0"/>
              <w:divBdr>
                <w:top w:val="none" w:sz="0" w:space="0" w:color="auto"/>
                <w:left w:val="none" w:sz="0" w:space="0" w:color="auto"/>
                <w:bottom w:val="none" w:sz="0" w:space="0" w:color="auto"/>
                <w:right w:val="none" w:sz="0" w:space="0" w:color="auto"/>
              </w:divBdr>
            </w:div>
            <w:div w:id="1457992804">
              <w:marLeft w:val="0"/>
              <w:marRight w:val="0"/>
              <w:marTop w:val="0"/>
              <w:marBottom w:val="0"/>
              <w:divBdr>
                <w:top w:val="none" w:sz="0" w:space="0" w:color="auto"/>
                <w:left w:val="none" w:sz="0" w:space="0" w:color="auto"/>
                <w:bottom w:val="none" w:sz="0" w:space="0" w:color="auto"/>
                <w:right w:val="none" w:sz="0" w:space="0" w:color="auto"/>
              </w:divBdr>
              <w:divsChild>
                <w:div w:id="1793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7355">
          <w:marLeft w:val="0"/>
          <w:marRight w:val="0"/>
          <w:marTop w:val="0"/>
          <w:marBottom w:val="480"/>
          <w:divBdr>
            <w:top w:val="none" w:sz="0" w:space="0" w:color="auto"/>
            <w:left w:val="none" w:sz="0" w:space="0" w:color="auto"/>
            <w:bottom w:val="none" w:sz="0" w:space="0" w:color="auto"/>
            <w:right w:val="none" w:sz="0" w:space="0" w:color="auto"/>
          </w:divBdr>
          <w:divsChild>
            <w:div w:id="1435780522">
              <w:marLeft w:val="0"/>
              <w:marRight w:val="0"/>
              <w:marTop w:val="0"/>
              <w:marBottom w:val="0"/>
              <w:divBdr>
                <w:top w:val="none" w:sz="0" w:space="0" w:color="auto"/>
                <w:left w:val="none" w:sz="0" w:space="0" w:color="auto"/>
                <w:bottom w:val="none" w:sz="0" w:space="0" w:color="auto"/>
                <w:right w:val="none" w:sz="0" w:space="0" w:color="auto"/>
              </w:divBdr>
            </w:div>
            <w:div w:id="328405153">
              <w:marLeft w:val="0"/>
              <w:marRight w:val="0"/>
              <w:marTop w:val="0"/>
              <w:marBottom w:val="0"/>
              <w:divBdr>
                <w:top w:val="none" w:sz="0" w:space="0" w:color="auto"/>
                <w:left w:val="none" w:sz="0" w:space="0" w:color="auto"/>
                <w:bottom w:val="none" w:sz="0" w:space="0" w:color="auto"/>
                <w:right w:val="none" w:sz="0" w:space="0" w:color="auto"/>
              </w:divBdr>
              <w:divsChild>
                <w:div w:id="7545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5326">
          <w:marLeft w:val="0"/>
          <w:marRight w:val="0"/>
          <w:marTop w:val="0"/>
          <w:marBottom w:val="0"/>
          <w:divBdr>
            <w:top w:val="none" w:sz="0" w:space="0" w:color="auto"/>
            <w:left w:val="none" w:sz="0" w:space="0" w:color="auto"/>
            <w:bottom w:val="none" w:sz="0" w:space="0" w:color="auto"/>
            <w:right w:val="none" w:sz="0" w:space="0" w:color="auto"/>
          </w:divBdr>
          <w:divsChild>
            <w:div w:id="149951070">
              <w:marLeft w:val="0"/>
              <w:marRight w:val="0"/>
              <w:marTop w:val="0"/>
              <w:marBottom w:val="0"/>
              <w:divBdr>
                <w:top w:val="none" w:sz="0" w:space="0" w:color="auto"/>
                <w:left w:val="none" w:sz="0" w:space="0" w:color="auto"/>
                <w:bottom w:val="none" w:sz="0" w:space="0" w:color="auto"/>
                <w:right w:val="none" w:sz="0" w:space="0" w:color="auto"/>
              </w:divBdr>
            </w:div>
            <w:div w:id="529077556">
              <w:marLeft w:val="0"/>
              <w:marRight w:val="0"/>
              <w:marTop w:val="0"/>
              <w:marBottom w:val="0"/>
              <w:divBdr>
                <w:top w:val="none" w:sz="0" w:space="0" w:color="auto"/>
                <w:left w:val="none" w:sz="0" w:space="0" w:color="auto"/>
                <w:bottom w:val="none" w:sz="0" w:space="0" w:color="auto"/>
                <w:right w:val="none" w:sz="0" w:space="0" w:color="auto"/>
              </w:divBdr>
              <w:divsChild>
                <w:div w:id="9751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4313">
          <w:marLeft w:val="0"/>
          <w:marRight w:val="0"/>
          <w:marTop w:val="0"/>
          <w:marBottom w:val="0"/>
          <w:divBdr>
            <w:top w:val="none" w:sz="0" w:space="0" w:color="auto"/>
            <w:left w:val="none" w:sz="0" w:space="0" w:color="auto"/>
            <w:bottom w:val="none" w:sz="0" w:space="0" w:color="auto"/>
            <w:right w:val="none" w:sz="0" w:space="0" w:color="auto"/>
          </w:divBdr>
          <w:divsChild>
            <w:div w:id="1960723348">
              <w:marLeft w:val="0"/>
              <w:marRight w:val="0"/>
              <w:marTop w:val="0"/>
              <w:marBottom w:val="0"/>
              <w:divBdr>
                <w:top w:val="none" w:sz="0" w:space="0" w:color="auto"/>
                <w:left w:val="none" w:sz="0" w:space="0" w:color="auto"/>
                <w:bottom w:val="none" w:sz="0" w:space="0" w:color="auto"/>
                <w:right w:val="none" w:sz="0" w:space="0" w:color="auto"/>
              </w:divBdr>
            </w:div>
            <w:div w:id="779036342">
              <w:marLeft w:val="0"/>
              <w:marRight w:val="0"/>
              <w:marTop w:val="0"/>
              <w:marBottom w:val="0"/>
              <w:divBdr>
                <w:top w:val="none" w:sz="0" w:space="0" w:color="auto"/>
                <w:left w:val="none" w:sz="0" w:space="0" w:color="auto"/>
                <w:bottom w:val="none" w:sz="0" w:space="0" w:color="auto"/>
                <w:right w:val="none" w:sz="0" w:space="0" w:color="auto"/>
              </w:divBdr>
              <w:divsChild>
                <w:div w:id="5718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71305">
          <w:marLeft w:val="0"/>
          <w:marRight w:val="0"/>
          <w:marTop w:val="0"/>
          <w:marBottom w:val="0"/>
          <w:divBdr>
            <w:top w:val="none" w:sz="0" w:space="0" w:color="auto"/>
            <w:left w:val="none" w:sz="0" w:space="0" w:color="auto"/>
            <w:bottom w:val="none" w:sz="0" w:space="0" w:color="auto"/>
            <w:right w:val="none" w:sz="0" w:space="0" w:color="auto"/>
          </w:divBdr>
          <w:divsChild>
            <w:div w:id="857550465">
              <w:marLeft w:val="0"/>
              <w:marRight w:val="0"/>
              <w:marTop w:val="0"/>
              <w:marBottom w:val="0"/>
              <w:divBdr>
                <w:top w:val="none" w:sz="0" w:space="0" w:color="auto"/>
                <w:left w:val="none" w:sz="0" w:space="0" w:color="auto"/>
                <w:bottom w:val="none" w:sz="0" w:space="0" w:color="auto"/>
                <w:right w:val="none" w:sz="0" w:space="0" w:color="auto"/>
              </w:divBdr>
            </w:div>
            <w:div w:id="391121975">
              <w:marLeft w:val="0"/>
              <w:marRight w:val="0"/>
              <w:marTop w:val="0"/>
              <w:marBottom w:val="0"/>
              <w:divBdr>
                <w:top w:val="none" w:sz="0" w:space="0" w:color="auto"/>
                <w:left w:val="none" w:sz="0" w:space="0" w:color="auto"/>
                <w:bottom w:val="none" w:sz="0" w:space="0" w:color="auto"/>
                <w:right w:val="none" w:sz="0" w:space="0" w:color="auto"/>
              </w:divBdr>
              <w:divsChild>
                <w:div w:id="4402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5010">
          <w:marLeft w:val="0"/>
          <w:marRight w:val="0"/>
          <w:marTop w:val="0"/>
          <w:marBottom w:val="0"/>
          <w:divBdr>
            <w:top w:val="none" w:sz="0" w:space="0" w:color="auto"/>
            <w:left w:val="none" w:sz="0" w:space="0" w:color="auto"/>
            <w:bottom w:val="none" w:sz="0" w:space="0" w:color="auto"/>
            <w:right w:val="none" w:sz="0" w:space="0" w:color="auto"/>
          </w:divBdr>
          <w:divsChild>
            <w:div w:id="1585843518">
              <w:marLeft w:val="0"/>
              <w:marRight w:val="0"/>
              <w:marTop w:val="0"/>
              <w:marBottom w:val="0"/>
              <w:divBdr>
                <w:top w:val="none" w:sz="0" w:space="0" w:color="auto"/>
                <w:left w:val="none" w:sz="0" w:space="0" w:color="auto"/>
                <w:bottom w:val="none" w:sz="0" w:space="0" w:color="auto"/>
                <w:right w:val="none" w:sz="0" w:space="0" w:color="auto"/>
              </w:divBdr>
            </w:div>
            <w:div w:id="1630547214">
              <w:marLeft w:val="0"/>
              <w:marRight w:val="0"/>
              <w:marTop w:val="0"/>
              <w:marBottom w:val="0"/>
              <w:divBdr>
                <w:top w:val="none" w:sz="0" w:space="0" w:color="auto"/>
                <w:left w:val="none" w:sz="0" w:space="0" w:color="auto"/>
                <w:bottom w:val="none" w:sz="0" w:space="0" w:color="auto"/>
                <w:right w:val="none" w:sz="0" w:space="0" w:color="auto"/>
              </w:divBdr>
              <w:divsChild>
                <w:div w:id="5101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270">
          <w:marLeft w:val="0"/>
          <w:marRight w:val="0"/>
          <w:marTop w:val="0"/>
          <w:marBottom w:val="0"/>
          <w:divBdr>
            <w:top w:val="none" w:sz="0" w:space="0" w:color="auto"/>
            <w:left w:val="none" w:sz="0" w:space="0" w:color="auto"/>
            <w:bottom w:val="none" w:sz="0" w:space="0" w:color="auto"/>
            <w:right w:val="none" w:sz="0" w:space="0" w:color="auto"/>
          </w:divBdr>
          <w:divsChild>
            <w:div w:id="457145990">
              <w:marLeft w:val="0"/>
              <w:marRight w:val="0"/>
              <w:marTop w:val="0"/>
              <w:marBottom w:val="0"/>
              <w:divBdr>
                <w:top w:val="none" w:sz="0" w:space="0" w:color="auto"/>
                <w:left w:val="none" w:sz="0" w:space="0" w:color="auto"/>
                <w:bottom w:val="none" w:sz="0" w:space="0" w:color="auto"/>
                <w:right w:val="none" w:sz="0" w:space="0" w:color="auto"/>
              </w:divBdr>
            </w:div>
            <w:div w:id="364984201">
              <w:marLeft w:val="0"/>
              <w:marRight w:val="0"/>
              <w:marTop w:val="0"/>
              <w:marBottom w:val="0"/>
              <w:divBdr>
                <w:top w:val="none" w:sz="0" w:space="0" w:color="auto"/>
                <w:left w:val="none" w:sz="0" w:space="0" w:color="auto"/>
                <w:bottom w:val="none" w:sz="0" w:space="0" w:color="auto"/>
                <w:right w:val="none" w:sz="0" w:space="0" w:color="auto"/>
              </w:divBdr>
              <w:divsChild>
                <w:div w:id="16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59">
          <w:marLeft w:val="0"/>
          <w:marRight w:val="0"/>
          <w:marTop w:val="0"/>
          <w:marBottom w:val="480"/>
          <w:divBdr>
            <w:top w:val="none" w:sz="0" w:space="0" w:color="auto"/>
            <w:left w:val="none" w:sz="0" w:space="0" w:color="auto"/>
            <w:bottom w:val="none" w:sz="0" w:space="0" w:color="auto"/>
            <w:right w:val="none" w:sz="0" w:space="0" w:color="auto"/>
          </w:divBdr>
          <w:divsChild>
            <w:div w:id="1975602909">
              <w:marLeft w:val="0"/>
              <w:marRight w:val="0"/>
              <w:marTop w:val="0"/>
              <w:marBottom w:val="0"/>
              <w:divBdr>
                <w:top w:val="none" w:sz="0" w:space="0" w:color="auto"/>
                <w:left w:val="none" w:sz="0" w:space="0" w:color="auto"/>
                <w:bottom w:val="none" w:sz="0" w:space="0" w:color="auto"/>
                <w:right w:val="none" w:sz="0" w:space="0" w:color="auto"/>
              </w:divBdr>
            </w:div>
            <w:div w:id="1368919435">
              <w:marLeft w:val="0"/>
              <w:marRight w:val="0"/>
              <w:marTop w:val="0"/>
              <w:marBottom w:val="0"/>
              <w:divBdr>
                <w:top w:val="none" w:sz="0" w:space="0" w:color="auto"/>
                <w:left w:val="none" w:sz="0" w:space="0" w:color="auto"/>
                <w:bottom w:val="none" w:sz="0" w:space="0" w:color="auto"/>
                <w:right w:val="none" w:sz="0" w:space="0" w:color="auto"/>
              </w:divBdr>
              <w:divsChild>
                <w:div w:id="310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4737">
          <w:marLeft w:val="0"/>
          <w:marRight w:val="0"/>
          <w:marTop w:val="0"/>
          <w:marBottom w:val="480"/>
          <w:divBdr>
            <w:top w:val="none" w:sz="0" w:space="0" w:color="auto"/>
            <w:left w:val="none" w:sz="0" w:space="0" w:color="auto"/>
            <w:bottom w:val="none" w:sz="0" w:space="0" w:color="auto"/>
            <w:right w:val="none" w:sz="0" w:space="0" w:color="auto"/>
          </w:divBdr>
          <w:divsChild>
            <w:div w:id="1292326216">
              <w:marLeft w:val="0"/>
              <w:marRight w:val="0"/>
              <w:marTop w:val="0"/>
              <w:marBottom w:val="0"/>
              <w:divBdr>
                <w:top w:val="none" w:sz="0" w:space="0" w:color="auto"/>
                <w:left w:val="none" w:sz="0" w:space="0" w:color="auto"/>
                <w:bottom w:val="none" w:sz="0" w:space="0" w:color="auto"/>
                <w:right w:val="none" w:sz="0" w:space="0" w:color="auto"/>
              </w:divBdr>
            </w:div>
            <w:div w:id="1372531951">
              <w:marLeft w:val="0"/>
              <w:marRight w:val="0"/>
              <w:marTop w:val="0"/>
              <w:marBottom w:val="0"/>
              <w:divBdr>
                <w:top w:val="none" w:sz="0" w:space="0" w:color="auto"/>
                <w:left w:val="none" w:sz="0" w:space="0" w:color="auto"/>
                <w:bottom w:val="none" w:sz="0" w:space="0" w:color="auto"/>
                <w:right w:val="none" w:sz="0" w:space="0" w:color="auto"/>
              </w:divBdr>
              <w:divsChild>
                <w:div w:id="11008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1453">
          <w:marLeft w:val="0"/>
          <w:marRight w:val="0"/>
          <w:marTop w:val="0"/>
          <w:marBottom w:val="480"/>
          <w:divBdr>
            <w:top w:val="none" w:sz="0" w:space="0" w:color="auto"/>
            <w:left w:val="none" w:sz="0" w:space="0" w:color="auto"/>
            <w:bottom w:val="none" w:sz="0" w:space="0" w:color="auto"/>
            <w:right w:val="none" w:sz="0" w:space="0" w:color="auto"/>
          </w:divBdr>
          <w:divsChild>
            <w:div w:id="368842263">
              <w:marLeft w:val="0"/>
              <w:marRight w:val="0"/>
              <w:marTop w:val="0"/>
              <w:marBottom w:val="0"/>
              <w:divBdr>
                <w:top w:val="none" w:sz="0" w:space="0" w:color="auto"/>
                <w:left w:val="none" w:sz="0" w:space="0" w:color="auto"/>
                <w:bottom w:val="none" w:sz="0" w:space="0" w:color="auto"/>
                <w:right w:val="none" w:sz="0" w:space="0" w:color="auto"/>
              </w:divBdr>
            </w:div>
            <w:div w:id="162016950">
              <w:marLeft w:val="0"/>
              <w:marRight w:val="0"/>
              <w:marTop w:val="0"/>
              <w:marBottom w:val="0"/>
              <w:divBdr>
                <w:top w:val="none" w:sz="0" w:space="0" w:color="auto"/>
                <w:left w:val="none" w:sz="0" w:space="0" w:color="auto"/>
                <w:bottom w:val="none" w:sz="0" w:space="0" w:color="auto"/>
                <w:right w:val="none" w:sz="0" w:space="0" w:color="auto"/>
              </w:divBdr>
              <w:divsChild>
                <w:div w:id="19005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096">
          <w:marLeft w:val="0"/>
          <w:marRight w:val="0"/>
          <w:marTop w:val="0"/>
          <w:marBottom w:val="480"/>
          <w:divBdr>
            <w:top w:val="none" w:sz="0" w:space="0" w:color="auto"/>
            <w:left w:val="none" w:sz="0" w:space="0" w:color="auto"/>
            <w:bottom w:val="none" w:sz="0" w:space="0" w:color="auto"/>
            <w:right w:val="none" w:sz="0" w:space="0" w:color="auto"/>
          </w:divBdr>
          <w:divsChild>
            <w:div w:id="32270683">
              <w:marLeft w:val="0"/>
              <w:marRight w:val="0"/>
              <w:marTop w:val="0"/>
              <w:marBottom w:val="0"/>
              <w:divBdr>
                <w:top w:val="none" w:sz="0" w:space="0" w:color="auto"/>
                <w:left w:val="none" w:sz="0" w:space="0" w:color="auto"/>
                <w:bottom w:val="none" w:sz="0" w:space="0" w:color="auto"/>
                <w:right w:val="none" w:sz="0" w:space="0" w:color="auto"/>
              </w:divBdr>
            </w:div>
            <w:div w:id="290282517">
              <w:marLeft w:val="0"/>
              <w:marRight w:val="0"/>
              <w:marTop w:val="0"/>
              <w:marBottom w:val="0"/>
              <w:divBdr>
                <w:top w:val="none" w:sz="0" w:space="0" w:color="auto"/>
                <w:left w:val="none" w:sz="0" w:space="0" w:color="auto"/>
                <w:bottom w:val="none" w:sz="0" w:space="0" w:color="auto"/>
                <w:right w:val="none" w:sz="0" w:space="0" w:color="auto"/>
              </w:divBdr>
              <w:divsChild>
                <w:div w:id="19562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2755">
          <w:marLeft w:val="0"/>
          <w:marRight w:val="0"/>
          <w:marTop w:val="0"/>
          <w:marBottom w:val="480"/>
          <w:divBdr>
            <w:top w:val="none" w:sz="0" w:space="0" w:color="auto"/>
            <w:left w:val="none" w:sz="0" w:space="0" w:color="auto"/>
            <w:bottom w:val="none" w:sz="0" w:space="0" w:color="auto"/>
            <w:right w:val="none" w:sz="0" w:space="0" w:color="auto"/>
          </w:divBdr>
          <w:divsChild>
            <w:div w:id="777413832">
              <w:marLeft w:val="0"/>
              <w:marRight w:val="0"/>
              <w:marTop w:val="0"/>
              <w:marBottom w:val="0"/>
              <w:divBdr>
                <w:top w:val="none" w:sz="0" w:space="0" w:color="auto"/>
                <w:left w:val="none" w:sz="0" w:space="0" w:color="auto"/>
                <w:bottom w:val="none" w:sz="0" w:space="0" w:color="auto"/>
                <w:right w:val="none" w:sz="0" w:space="0" w:color="auto"/>
              </w:divBdr>
            </w:div>
            <w:div w:id="816920617">
              <w:marLeft w:val="0"/>
              <w:marRight w:val="0"/>
              <w:marTop w:val="0"/>
              <w:marBottom w:val="0"/>
              <w:divBdr>
                <w:top w:val="none" w:sz="0" w:space="0" w:color="auto"/>
                <w:left w:val="none" w:sz="0" w:space="0" w:color="auto"/>
                <w:bottom w:val="none" w:sz="0" w:space="0" w:color="auto"/>
                <w:right w:val="none" w:sz="0" w:space="0" w:color="auto"/>
              </w:divBdr>
              <w:divsChild>
                <w:div w:id="17160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3633">
          <w:marLeft w:val="0"/>
          <w:marRight w:val="0"/>
          <w:marTop w:val="0"/>
          <w:marBottom w:val="0"/>
          <w:divBdr>
            <w:top w:val="none" w:sz="0" w:space="0" w:color="auto"/>
            <w:left w:val="none" w:sz="0" w:space="0" w:color="auto"/>
            <w:bottom w:val="none" w:sz="0" w:space="0" w:color="auto"/>
            <w:right w:val="none" w:sz="0" w:space="0" w:color="auto"/>
          </w:divBdr>
          <w:divsChild>
            <w:div w:id="1342396601">
              <w:marLeft w:val="0"/>
              <w:marRight w:val="0"/>
              <w:marTop w:val="0"/>
              <w:marBottom w:val="0"/>
              <w:divBdr>
                <w:top w:val="none" w:sz="0" w:space="0" w:color="auto"/>
                <w:left w:val="none" w:sz="0" w:space="0" w:color="auto"/>
                <w:bottom w:val="none" w:sz="0" w:space="0" w:color="auto"/>
                <w:right w:val="none" w:sz="0" w:space="0" w:color="auto"/>
              </w:divBdr>
            </w:div>
            <w:div w:id="354697717">
              <w:marLeft w:val="0"/>
              <w:marRight w:val="0"/>
              <w:marTop w:val="0"/>
              <w:marBottom w:val="0"/>
              <w:divBdr>
                <w:top w:val="none" w:sz="0" w:space="0" w:color="auto"/>
                <w:left w:val="none" w:sz="0" w:space="0" w:color="auto"/>
                <w:bottom w:val="none" w:sz="0" w:space="0" w:color="auto"/>
                <w:right w:val="none" w:sz="0" w:space="0" w:color="auto"/>
              </w:divBdr>
              <w:divsChild>
                <w:div w:id="141689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8313">
          <w:marLeft w:val="0"/>
          <w:marRight w:val="0"/>
          <w:marTop w:val="0"/>
          <w:marBottom w:val="0"/>
          <w:divBdr>
            <w:top w:val="none" w:sz="0" w:space="0" w:color="auto"/>
            <w:left w:val="none" w:sz="0" w:space="0" w:color="auto"/>
            <w:bottom w:val="none" w:sz="0" w:space="0" w:color="auto"/>
            <w:right w:val="none" w:sz="0" w:space="0" w:color="auto"/>
          </w:divBdr>
          <w:divsChild>
            <w:div w:id="264464930">
              <w:marLeft w:val="0"/>
              <w:marRight w:val="0"/>
              <w:marTop w:val="0"/>
              <w:marBottom w:val="0"/>
              <w:divBdr>
                <w:top w:val="none" w:sz="0" w:space="0" w:color="auto"/>
                <w:left w:val="none" w:sz="0" w:space="0" w:color="auto"/>
                <w:bottom w:val="none" w:sz="0" w:space="0" w:color="auto"/>
                <w:right w:val="none" w:sz="0" w:space="0" w:color="auto"/>
              </w:divBdr>
            </w:div>
            <w:div w:id="208687744">
              <w:marLeft w:val="0"/>
              <w:marRight w:val="0"/>
              <w:marTop w:val="0"/>
              <w:marBottom w:val="0"/>
              <w:divBdr>
                <w:top w:val="none" w:sz="0" w:space="0" w:color="auto"/>
                <w:left w:val="none" w:sz="0" w:space="0" w:color="auto"/>
                <w:bottom w:val="none" w:sz="0" w:space="0" w:color="auto"/>
                <w:right w:val="none" w:sz="0" w:space="0" w:color="auto"/>
              </w:divBdr>
              <w:divsChild>
                <w:div w:id="1109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45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MediaLengthInSeconds xmlns="6554f0f3-0605-4421-b410-d212dd1c837f" xsi:nil="true"/>
    <SharedWithUsers xmlns="3fb4b005-a1e9-415f-95e8-b72bee4e82f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FAD75-61F1-47D5-B34F-7AD70596EDF8}">
  <ds:schemaRefs>
    <ds:schemaRef ds:uri="http://purl.org/dc/dcmitype/"/>
    <ds:schemaRef ds:uri="http://schemas.microsoft.com/office/2006/documentManagement/types"/>
    <ds:schemaRef ds:uri="http://purl.org/dc/terms/"/>
    <ds:schemaRef ds:uri="http://schemas.openxmlformats.org/package/2006/metadata/core-properties"/>
    <ds:schemaRef ds:uri="6554f0f3-0605-4421-b410-d212dd1c837f"/>
    <ds:schemaRef ds:uri="http://schemas.microsoft.com/office/infopath/2007/PartnerControls"/>
    <ds:schemaRef ds:uri="3fb4b005-a1e9-415f-95e8-b72bee4e82f5"/>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65DF79D-C368-46A3-91A6-F018DE54383F}">
  <ds:schemaRefs>
    <ds:schemaRef ds:uri="http://schemas.microsoft.com/sharepoint/v3/contenttype/forms"/>
  </ds:schemaRefs>
</ds:datastoreItem>
</file>

<file path=customXml/itemProps3.xml><?xml version="1.0" encoding="utf-8"?>
<ds:datastoreItem xmlns:ds="http://schemas.openxmlformats.org/officeDocument/2006/customXml" ds:itemID="{8E25623D-4069-4616-99EF-582A22121E87}"/>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3385</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2023-10-05T14:08:00Z</dcterms:created>
  <dcterms:modified xsi:type="dcterms:W3CDTF">2023-10-05T14:10:00Z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