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89917" w14:textId="77777777" w:rsidR="006001CE" w:rsidRPr="006001CE" w:rsidRDefault="006001CE" w:rsidP="006001CE">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6001CE">
        <w:rPr>
          <w:rFonts w:ascii="Arial" w:eastAsia="Times New Roman" w:hAnsi="Arial" w:cs="Arial"/>
          <w:b/>
          <w:bCs/>
          <w:color w:val="007CBE"/>
          <w:spacing w:val="-15"/>
          <w:kern w:val="36"/>
          <w:sz w:val="50"/>
          <w:szCs w:val="50"/>
          <w:lang w:eastAsia="en-GB"/>
          <w14:ligatures w14:val="none"/>
        </w:rPr>
        <w:t>Audit of Ultrasound Technique for the Evaluation of Soft Tissue Lumps</w:t>
      </w:r>
    </w:p>
    <w:p w14:paraId="4B580CE9" w14:textId="77777777" w:rsidR="006001CE" w:rsidRDefault="006001CE" w:rsidP="006001CE">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0BF42548" w14:textId="77777777" w:rsidR="006001CE" w:rsidRDefault="006001CE" w:rsidP="006001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Audit of operator technique and report documentation for ultrasound scanning of soft tissue lumps.</w:t>
      </w:r>
    </w:p>
    <w:p w14:paraId="3046FE71" w14:textId="77777777" w:rsidR="006001CE" w:rsidRDefault="006001CE" w:rsidP="006001CE">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2E9C133D" w14:textId="77777777" w:rsidR="006001CE" w:rsidRDefault="006001CE" w:rsidP="006001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Soft tissue lumps are common. Ultrasound scanning provides relatively cost effective, readily available, non-ionising and real-time dynamic imaging characterisation, making it the investigation of choice for initial triaging. However, the reproducibility and reliability of this modality is dependent on the skill of the operator and appropriate recording of the results.</w:t>
      </w:r>
      <w:r>
        <w:rPr>
          <w:rFonts w:ascii="Arial" w:hAnsi="Arial" w:cs="Arial"/>
          <w:color w:val="343434"/>
          <w:sz w:val="17"/>
          <w:szCs w:val="17"/>
          <w:vertAlign w:val="superscript"/>
        </w:rPr>
        <w:t xml:space="preserve">1, </w:t>
      </w:r>
      <w:proofErr w:type="gramStart"/>
      <w:r>
        <w:rPr>
          <w:rFonts w:ascii="Arial" w:hAnsi="Arial" w:cs="Arial"/>
          <w:color w:val="343434"/>
          <w:sz w:val="17"/>
          <w:szCs w:val="17"/>
          <w:vertAlign w:val="superscript"/>
        </w:rPr>
        <w:t>2</w:t>
      </w:r>
      <w:proofErr w:type="gramEnd"/>
    </w:p>
    <w:p w14:paraId="349ACB00" w14:textId="77777777" w:rsidR="006001CE" w:rsidRDefault="006001CE" w:rsidP="006001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British Sarcoma Group (2019) and European Society of Skeletal Radiology (2015) published guidelines for how soft tissue ultrasound should be performed and what should be documented in reports.</w:t>
      </w:r>
      <w:r>
        <w:rPr>
          <w:rFonts w:ascii="Arial" w:hAnsi="Arial" w:cs="Arial"/>
          <w:color w:val="343434"/>
          <w:sz w:val="17"/>
          <w:szCs w:val="17"/>
          <w:vertAlign w:val="superscript"/>
        </w:rPr>
        <w:t>1, 2</w:t>
      </w:r>
      <w:r>
        <w:rPr>
          <w:rFonts w:ascii="Arial" w:hAnsi="Arial" w:cs="Arial"/>
          <w:color w:val="343434"/>
          <w:sz w:val="23"/>
          <w:szCs w:val="23"/>
        </w:rPr>
        <w:t> The National Institute for Clinical Excellence and Royal College of Radiologists provide overarching standards for all suspected cancer imaging and radiology reporting, which should be completed within two weeks of referral.</w:t>
      </w:r>
      <w:r>
        <w:rPr>
          <w:rFonts w:ascii="Arial" w:hAnsi="Arial" w:cs="Arial"/>
          <w:color w:val="343434"/>
          <w:sz w:val="17"/>
          <w:szCs w:val="17"/>
          <w:vertAlign w:val="superscript"/>
        </w:rPr>
        <w:t xml:space="preserve">3, </w:t>
      </w:r>
      <w:proofErr w:type="gramStart"/>
      <w:r>
        <w:rPr>
          <w:rFonts w:ascii="Arial" w:hAnsi="Arial" w:cs="Arial"/>
          <w:color w:val="343434"/>
          <w:sz w:val="17"/>
          <w:szCs w:val="17"/>
          <w:vertAlign w:val="superscript"/>
        </w:rPr>
        <w:t>4</w:t>
      </w:r>
      <w:proofErr w:type="gramEnd"/>
    </w:p>
    <w:p w14:paraId="316A8F8D" w14:textId="77777777" w:rsidR="006001CE" w:rsidRDefault="006001CE" w:rsidP="006001CE">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6011D1D0" w14:textId="77777777" w:rsidR="006001CE" w:rsidRDefault="006001CE" w:rsidP="006001CE">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26AAFE3E" w14:textId="77777777" w:rsidR="006001CE" w:rsidRDefault="006001CE" w:rsidP="006001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1.  A clinical history (including duration, precipitants, symptoms and change in size) and clinical examination of the lump (including position, </w:t>
      </w:r>
      <w:proofErr w:type="gramStart"/>
      <w:r>
        <w:rPr>
          <w:rFonts w:ascii="Arial" w:hAnsi="Arial" w:cs="Arial"/>
          <w:color w:val="343434"/>
          <w:sz w:val="23"/>
          <w:szCs w:val="23"/>
        </w:rPr>
        <w:t>palpation</w:t>
      </w:r>
      <w:proofErr w:type="gramEnd"/>
      <w:r>
        <w:rPr>
          <w:rFonts w:ascii="Arial" w:hAnsi="Arial" w:cs="Arial"/>
          <w:color w:val="343434"/>
          <w:sz w:val="23"/>
          <w:szCs w:val="23"/>
        </w:rPr>
        <w:t xml:space="preserve"> and local skin changes) should be performed and recorded at the time of the scan.</w:t>
      </w:r>
      <w:r>
        <w:rPr>
          <w:rFonts w:ascii="Arial" w:hAnsi="Arial" w:cs="Arial"/>
          <w:color w:val="343434"/>
          <w:sz w:val="17"/>
          <w:szCs w:val="17"/>
          <w:vertAlign w:val="superscript"/>
        </w:rPr>
        <w:t>1</w:t>
      </w:r>
    </w:p>
    <w:p w14:paraId="08E856A9" w14:textId="77777777" w:rsidR="006001CE" w:rsidRDefault="006001CE" w:rsidP="006001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A linear high frequency probe should be used, typically 15 or 18 MHz depending on the anatomical location.</w:t>
      </w:r>
      <w:r>
        <w:rPr>
          <w:rFonts w:ascii="Arial" w:hAnsi="Arial" w:cs="Arial"/>
          <w:color w:val="343434"/>
          <w:sz w:val="17"/>
          <w:szCs w:val="17"/>
          <w:vertAlign w:val="superscript"/>
        </w:rPr>
        <w:t>1</w:t>
      </w:r>
    </w:p>
    <w:p w14:paraId="54514578" w14:textId="77777777" w:rsidR="006001CE" w:rsidRDefault="006001CE" w:rsidP="006001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3.  The scan images and report should document the three-dimensional size, morphology (including shape and margins), echotexture (including cystic, </w:t>
      </w:r>
      <w:proofErr w:type="gramStart"/>
      <w:r>
        <w:rPr>
          <w:rFonts w:ascii="Arial" w:hAnsi="Arial" w:cs="Arial"/>
          <w:color w:val="343434"/>
          <w:sz w:val="23"/>
          <w:szCs w:val="23"/>
        </w:rPr>
        <w:t>solid</w:t>
      </w:r>
      <w:proofErr w:type="gramEnd"/>
      <w:r>
        <w:rPr>
          <w:rFonts w:ascii="Arial" w:hAnsi="Arial" w:cs="Arial"/>
          <w:color w:val="343434"/>
          <w:sz w:val="23"/>
          <w:szCs w:val="23"/>
        </w:rPr>
        <w:t xml:space="preserve"> or mixed), location (including relation to local structures) and Doppler characteristics (at low flow settings, for example using power Doppler).</w:t>
      </w:r>
      <w:r>
        <w:rPr>
          <w:rFonts w:ascii="Arial" w:hAnsi="Arial" w:cs="Arial"/>
          <w:color w:val="343434"/>
          <w:sz w:val="17"/>
          <w:szCs w:val="17"/>
          <w:vertAlign w:val="superscript"/>
        </w:rPr>
        <w:t>1,2</w:t>
      </w:r>
    </w:p>
    <w:p w14:paraId="4CE2EFA6" w14:textId="77777777" w:rsidR="006001CE" w:rsidRDefault="006001CE" w:rsidP="006001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4.  The report should include comment on whether the lump is benign, </w:t>
      </w:r>
      <w:proofErr w:type="gramStart"/>
      <w:r>
        <w:rPr>
          <w:rFonts w:ascii="Arial" w:hAnsi="Arial" w:cs="Arial"/>
          <w:color w:val="343434"/>
          <w:sz w:val="23"/>
          <w:szCs w:val="23"/>
        </w:rPr>
        <w:t>indeterminate</w:t>
      </w:r>
      <w:proofErr w:type="gramEnd"/>
      <w:r>
        <w:rPr>
          <w:rFonts w:ascii="Arial" w:hAnsi="Arial" w:cs="Arial"/>
          <w:color w:val="343434"/>
          <w:sz w:val="23"/>
          <w:szCs w:val="23"/>
        </w:rPr>
        <w:t xml:space="preserve"> or suspicious for malignancy. If relevant, the report should also make recommendations for management, such as referral to multidisciplinary team meeting, further </w:t>
      </w:r>
      <w:proofErr w:type="gramStart"/>
      <w:r>
        <w:rPr>
          <w:rFonts w:ascii="Arial" w:hAnsi="Arial" w:cs="Arial"/>
          <w:color w:val="343434"/>
          <w:sz w:val="23"/>
          <w:szCs w:val="23"/>
        </w:rPr>
        <w:t>imaging</w:t>
      </w:r>
      <w:proofErr w:type="gramEnd"/>
      <w:r>
        <w:rPr>
          <w:rFonts w:ascii="Arial" w:hAnsi="Arial" w:cs="Arial"/>
          <w:color w:val="343434"/>
          <w:sz w:val="23"/>
          <w:szCs w:val="23"/>
        </w:rPr>
        <w:t xml:space="preserve"> or biopsy.</w:t>
      </w:r>
      <w:r>
        <w:rPr>
          <w:rFonts w:ascii="Arial" w:hAnsi="Arial" w:cs="Arial"/>
          <w:color w:val="343434"/>
          <w:sz w:val="17"/>
          <w:szCs w:val="17"/>
          <w:vertAlign w:val="superscript"/>
        </w:rPr>
        <w:t>4</w:t>
      </w:r>
    </w:p>
    <w:p w14:paraId="39109217" w14:textId="77777777" w:rsidR="006001CE" w:rsidRDefault="006001CE" w:rsidP="006001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5.  The scan images and report must be readily available to clinicians in primary and secondary care.</w:t>
      </w:r>
      <w:r>
        <w:rPr>
          <w:rFonts w:ascii="Arial" w:hAnsi="Arial" w:cs="Arial"/>
          <w:color w:val="343434"/>
          <w:sz w:val="17"/>
          <w:szCs w:val="17"/>
          <w:vertAlign w:val="superscript"/>
        </w:rPr>
        <w:t>1</w:t>
      </w:r>
    </w:p>
    <w:p w14:paraId="4BC14D94" w14:textId="77777777" w:rsidR="006001CE" w:rsidRDefault="006001CE" w:rsidP="006001CE">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51C9FCB5" w14:textId="77777777" w:rsidR="006001CE" w:rsidRDefault="006001CE" w:rsidP="006001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100% of ultrasound scans and reports for soft tissue masses should meet these standards.</w:t>
      </w:r>
    </w:p>
    <w:p w14:paraId="4CF092B4" w14:textId="77777777" w:rsidR="006001CE" w:rsidRDefault="006001CE" w:rsidP="006001CE">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4438F342" w14:textId="77777777" w:rsidR="006001CE" w:rsidRDefault="006001CE" w:rsidP="006001CE">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57D90C15" w14:textId="77777777" w:rsidR="006001CE" w:rsidRDefault="006001CE" w:rsidP="006001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percentage of ultrasound scans and reports which adhere to each of the standards.</w:t>
      </w:r>
    </w:p>
    <w:p w14:paraId="3CB16B0E" w14:textId="77777777" w:rsidR="006001CE" w:rsidRDefault="006001CE" w:rsidP="006001CE">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7D64C15D" w14:textId="77777777" w:rsidR="006001CE" w:rsidRDefault="006001CE" w:rsidP="006001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Clinical history and examination performed at time of scan and recorded in report?</w:t>
      </w:r>
    </w:p>
    <w:p w14:paraId="1D5AFF5A" w14:textId="77777777" w:rsidR="006001CE" w:rsidRDefault="006001CE" w:rsidP="006001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Linear high frequency probe used?</w:t>
      </w:r>
    </w:p>
    <w:p w14:paraId="4702EF32" w14:textId="77777777" w:rsidR="006001CE" w:rsidRDefault="006001CE" w:rsidP="006001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Location and relation to local structures recorded in report?</w:t>
      </w:r>
    </w:p>
    <w:p w14:paraId="569F204A" w14:textId="77777777" w:rsidR="006001CE" w:rsidRDefault="006001CE" w:rsidP="006001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Mass size recorded in report (three dimensions)?</w:t>
      </w:r>
    </w:p>
    <w:p w14:paraId="31A68988" w14:textId="77777777" w:rsidR="006001CE" w:rsidRDefault="006001CE" w:rsidP="006001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5.  Morphology and echotexture recorded in report?</w:t>
      </w:r>
    </w:p>
    <w:p w14:paraId="5CF6E74B" w14:textId="77777777" w:rsidR="006001CE" w:rsidRDefault="006001CE" w:rsidP="006001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6.  Vascularity commented on in report?</w:t>
      </w:r>
    </w:p>
    <w:p w14:paraId="07140DA1" w14:textId="77777777" w:rsidR="006001CE" w:rsidRDefault="006001CE" w:rsidP="006001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7.  Benign / indeterminate / suspicion for malignancy documented and, if appropriate, management recommendations provided in report?</w:t>
      </w:r>
    </w:p>
    <w:p w14:paraId="275B83C0" w14:textId="77777777" w:rsidR="006001CE" w:rsidRDefault="006001CE" w:rsidP="006001CE">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7CDA214E" w14:textId="77777777" w:rsidR="006001CE" w:rsidRDefault="006001CE" w:rsidP="006001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Ultrasound scans of soft tissue masses in the trunk or extremities of adults only. All cases performed during the preceding two months, or the most recent 150 consecutive cases (whichever number is greatest). Exclude paediatric, head and neck, haematoma follow-up, </w:t>
      </w:r>
      <w:proofErr w:type="gramStart"/>
      <w:r>
        <w:rPr>
          <w:rFonts w:ascii="Arial" w:hAnsi="Arial" w:cs="Arial"/>
          <w:color w:val="343434"/>
          <w:sz w:val="23"/>
          <w:szCs w:val="23"/>
        </w:rPr>
        <w:t>hernia</w:t>
      </w:r>
      <w:proofErr w:type="gramEnd"/>
      <w:r>
        <w:rPr>
          <w:rFonts w:ascii="Arial" w:hAnsi="Arial" w:cs="Arial"/>
          <w:color w:val="343434"/>
          <w:sz w:val="23"/>
          <w:szCs w:val="23"/>
        </w:rPr>
        <w:t xml:space="preserve"> and displaced subcutaneous contraceptive implant scanning.</w:t>
      </w:r>
    </w:p>
    <w:p w14:paraId="573CB541" w14:textId="77777777" w:rsidR="006001CE" w:rsidRDefault="006001CE" w:rsidP="006001CE">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4F026BA2" w14:textId="77777777" w:rsidR="006001CE" w:rsidRDefault="006001CE" w:rsidP="006001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Publicise the standards for soft tissue mass ultrasound scanning technique and reporting, through in-person departmental radiology meetings and dissemination of written material to radiologists and sonographers.</w:t>
      </w:r>
    </w:p>
    <w:p w14:paraId="2AE80AB5" w14:textId="77777777" w:rsidR="006001CE" w:rsidRDefault="006001CE" w:rsidP="006001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2. Create an automated soft tissue ultrasound report template for use during electronic report transcription, </w:t>
      </w:r>
      <w:proofErr w:type="gramStart"/>
      <w:r>
        <w:rPr>
          <w:rFonts w:ascii="Arial" w:hAnsi="Arial" w:cs="Arial"/>
          <w:color w:val="343434"/>
          <w:sz w:val="23"/>
          <w:szCs w:val="23"/>
        </w:rPr>
        <w:t>in order to</w:t>
      </w:r>
      <w:proofErr w:type="gramEnd"/>
      <w:r>
        <w:rPr>
          <w:rFonts w:ascii="Arial" w:hAnsi="Arial" w:cs="Arial"/>
          <w:color w:val="343434"/>
          <w:sz w:val="23"/>
          <w:szCs w:val="23"/>
        </w:rPr>
        <w:t xml:space="preserve"> improve standardisation of scanning techniques and comprehensive reports.</w:t>
      </w:r>
    </w:p>
    <w:p w14:paraId="22EF87F7" w14:textId="77777777" w:rsidR="006001CE" w:rsidRDefault="006001CE" w:rsidP="006001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Re-audit six months after intervention, to assess for improvement in practise. Continue the audit spiral, to ensure sustained compliance with the standards.</w:t>
      </w:r>
    </w:p>
    <w:p w14:paraId="5A3FC9C6" w14:textId="77777777" w:rsidR="006001CE" w:rsidRDefault="006001CE" w:rsidP="006001CE">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5C2C8FDD" w14:textId="77777777" w:rsidR="006001CE" w:rsidRDefault="006001CE" w:rsidP="006001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Radiology information system (RIS) to review administrative details and reports.</w:t>
      </w:r>
    </w:p>
    <w:p w14:paraId="3497F072" w14:textId="77777777" w:rsidR="006001CE" w:rsidRDefault="006001CE" w:rsidP="006001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Picture archiving computer system (PACS) to review saved ultrasound images.</w:t>
      </w:r>
    </w:p>
    <w:p w14:paraId="43F0131D" w14:textId="77777777" w:rsidR="006001CE" w:rsidRDefault="006001CE" w:rsidP="006001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3. Statistical computer software, such as Microsoft Excel, for recording and analysing data.</w:t>
      </w:r>
    </w:p>
    <w:p w14:paraId="6C1A273C" w14:textId="77777777" w:rsidR="006001CE" w:rsidRDefault="006001CE" w:rsidP="006001CE">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4260119F" w14:textId="77777777" w:rsidR="006001CE" w:rsidRDefault="006001CE" w:rsidP="006001CE">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hyperlink r:id="rId5" w:tgtFrame="_blank" w:history="1">
        <w:r>
          <w:rPr>
            <w:rStyle w:val="Hyperlink"/>
            <w:rFonts w:ascii="Arial" w:hAnsi="Arial" w:cs="Arial"/>
            <w:color w:val="007CBE"/>
            <w:sz w:val="23"/>
            <w:szCs w:val="23"/>
            <w:u w:val="none"/>
          </w:rPr>
          <w:t>http://www.britishsarcomagroup.org.uk/wp-content/uploads/2019/01/BSG-guidance-for-ultrasound-screening-of-soft-tissue-masses-in-the-trunk-and-extremity-FINAL-Jan-2019.pdf</w:t>
        </w:r>
      </w:hyperlink>
    </w:p>
    <w:p w14:paraId="7A90DF18" w14:textId="77777777" w:rsidR="006001CE" w:rsidRDefault="006001CE" w:rsidP="006001CE">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Weber M, Lalam R, </w:t>
      </w:r>
      <w:proofErr w:type="spellStart"/>
      <w:r>
        <w:rPr>
          <w:rFonts w:ascii="Arial" w:hAnsi="Arial" w:cs="Arial"/>
          <w:color w:val="343434"/>
          <w:sz w:val="23"/>
          <w:szCs w:val="23"/>
        </w:rPr>
        <w:t>Trattnig</w:t>
      </w:r>
      <w:proofErr w:type="spellEnd"/>
      <w:r>
        <w:rPr>
          <w:rFonts w:ascii="Arial" w:hAnsi="Arial" w:cs="Arial"/>
          <w:color w:val="343434"/>
          <w:sz w:val="23"/>
          <w:szCs w:val="23"/>
        </w:rPr>
        <w:t xml:space="preserve"> S et al. Soft Tissue </w:t>
      </w:r>
      <w:proofErr w:type="spellStart"/>
      <w:r>
        <w:rPr>
          <w:rFonts w:ascii="Arial" w:hAnsi="Arial" w:cs="Arial"/>
          <w:color w:val="343434"/>
          <w:sz w:val="23"/>
          <w:szCs w:val="23"/>
        </w:rPr>
        <w:t>Tumors</w:t>
      </w:r>
      <w:proofErr w:type="spellEnd"/>
      <w:r>
        <w:rPr>
          <w:rFonts w:ascii="Arial" w:hAnsi="Arial" w:cs="Arial"/>
          <w:color w:val="343434"/>
          <w:sz w:val="23"/>
          <w:szCs w:val="23"/>
        </w:rPr>
        <w:t xml:space="preserve"> in Adults: ESSR-Approved Guidelines for Diagnostic Imaging. Seminars in Musculoskeletal Radiology. 2015; 19(05):475–482.</w:t>
      </w:r>
    </w:p>
    <w:p w14:paraId="22CB8FDC" w14:textId="77777777" w:rsidR="006001CE" w:rsidRDefault="006001CE" w:rsidP="006001CE">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hyperlink r:id="rId6" w:anchor="sarcomas" w:tgtFrame="_blank" w:history="1">
        <w:r>
          <w:rPr>
            <w:rStyle w:val="Hyperlink"/>
            <w:rFonts w:ascii="Arial" w:hAnsi="Arial" w:cs="Arial"/>
            <w:color w:val="007CBE"/>
            <w:sz w:val="23"/>
            <w:szCs w:val="23"/>
            <w:u w:val="none"/>
          </w:rPr>
          <w:t>https://www.nice.org.uk/guidance/ng12/chapter/Recommendations-on-patient-support-safety-netting-and-the-diagnostic-process#sarcomas</w:t>
        </w:r>
      </w:hyperlink>
    </w:p>
    <w:p w14:paraId="765AB360" w14:textId="77777777" w:rsidR="006001CE" w:rsidRDefault="006001CE" w:rsidP="006001CE">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hyperlink r:id="rId7" w:history="1">
        <w:r>
          <w:rPr>
            <w:rStyle w:val="Hyperlink"/>
            <w:rFonts w:ascii="Arial" w:hAnsi="Arial" w:cs="Arial"/>
            <w:color w:val="007CBE"/>
            <w:sz w:val="23"/>
            <w:szCs w:val="23"/>
            <w:u w:val="none"/>
          </w:rPr>
          <w:t>https://www.rcr.ac.uk/system/files/publication/field_publication_files/bfcr181_standards_for_interpretation_reporting.pdf</w:t>
        </w:r>
      </w:hyperlink>
    </w:p>
    <w:p w14:paraId="10A05C85" w14:textId="77777777" w:rsidR="006001CE" w:rsidRDefault="006001CE" w:rsidP="006001CE">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730A0A7E" w14:textId="77777777" w:rsidR="006001CE" w:rsidRDefault="006001CE" w:rsidP="006001CE">
      <w:pPr>
        <w:shd w:val="clear" w:color="auto" w:fill="FFFFFF"/>
        <w:rPr>
          <w:rFonts w:ascii="Arial" w:hAnsi="Arial" w:cs="Arial"/>
          <w:color w:val="343434"/>
          <w:sz w:val="23"/>
          <w:szCs w:val="23"/>
        </w:rPr>
      </w:pPr>
      <w:r>
        <w:rPr>
          <w:rFonts w:ascii="Arial" w:hAnsi="Arial" w:cs="Arial"/>
          <w:color w:val="343434"/>
          <w:sz w:val="23"/>
          <w:szCs w:val="23"/>
        </w:rPr>
        <w:t xml:space="preserve">Dr Christopher </w:t>
      </w:r>
      <w:proofErr w:type="spellStart"/>
      <w:r>
        <w:rPr>
          <w:rFonts w:ascii="Arial" w:hAnsi="Arial" w:cs="Arial"/>
          <w:color w:val="343434"/>
          <w:sz w:val="23"/>
          <w:szCs w:val="23"/>
        </w:rPr>
        <w:t>Watura</w:t>
      </w:r>
      <w:proofErr w:type="spellEnd"/>
    </w:p>
    <w:p w14:paraId="63417C1B" w14:textId="77777777" w:rsidR="006001CE" w:rsidRDefault="006001CE" w:rsidP="006001CE">
      <w:pPr>
        <w:shd w:val="clear" w:color="auto" w:fill="FFFFFF"/>
        <w:rPr>
          <w:rFonts w:ascii="Arial" w:hAnsi="Arial" w:cs="Arial"/>
          <w:b/>
          <w:bCs/>
          <w:color w:val="00467F"/>
          <w:sz w:val="32"/>
          <w:szCs w:val="32"/>
        </w:rPr>
      </w:pPr>
      <w:r>
        <w:rPr>
          <w:rFonts w:ascii="Arial" w:hAnsi="Arial" w:cs="Arial"/>
          <w:b/>
          <w:bCs/>
          <w:color w:val="00467F"/>
          <w:sz w:val="32"/>
          <w:szCs w:val="32"/>
        </w:rPr>
        <w:t>Co-authors: </w:t>
      </w:r>
    </w:p>
    <w:p w14:paraId="62430D38" w14:textId="77777777" w:rsidR="006001CE" w:rsidRDefault="006001CE" w:rsidP="006001CE">
      <w:pPr>
        <w:shd w:val="clear" w:color="auto" w:fill="FFFFFF"/>
        <w:rPr>
          <w:rFonts w:ascii="Arial" w:hAnsi="Arial" w:cs="Arial"/>
          <w:color w:val="343434"/>
          <w:sz w:val="23"/>
          <w:szCs w:val="23"/>
        </w:rPr>
      </w:pPr>
      <w:r>
        <w:rPr>
          <w:rFonts w:ascii="Arial" w:hAnsi="Arial" w:cs="Arial"/>
          <w:color w:val="343434"/>
          <w:sz w:val="23"/>
          <w:szCs w:val="23"/>
        </w:rPr>
        <w:t>Dr Ali Shah</w:t>
      </w:r>
    </w:p>
    <w:p w14:paraId="415F0F63" w14:textId="77777777" w:rsidR="006001CE" w:rsidRDefault="006001CE" w:rsidP="006001CE">
      <w:pPr>
        <w:shd w:val="clear" w:color="auto" w:fill="FFFFFF"/>
        <w:rPr>
          <w:rFonts w:ascii="Arial" w:hAnsi="Arial" w:cs="Arial"/>
          <w:color w:val="343434"/>
          <w:sz w:val="23"/>
          <w:szCs w:val="23"/>
        </w:rPr>
      </w:pPr>
      <w:r>
        <w:rPr>
          <w:rFonts w:ascii="Arial" w:hAnsi="Arial" w:cs="Arial"/>
          <w:color w:val="343434"/>
          <w:sz w:val="23"/>
          <w:szCs w:val="23"/>
        </w:rPr>
        <w:t>Dr Ali Moonan</w:t>
      </w:r>
    </w:p>
    <w:p w14:paraId="76DE0DF9" w14:textId="77777777" w:rsidR="006001CE" w:rsidRDefault="006001CE" w:rsidP="006001CE">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3FCAEE76" w14:textId="77777777" w:rsidR="006001CE" w:rsidRDefault="006001CE" w:rsidP="006001CE">
      <w:pPr>
        <w:shd w:val="clear" w:color="auto" w:fill="FFFFFF"/>
        <w:rPr>
          <w:rFonts w:ascii="Arial" w:hAnsi="Arial" w:cs="Arial"/>
          <w:color w:val="343434"/>
          <w:sz w:val="23"/>
          <w:szCs w:val="23"/>
        </w:rPr>
      </w:pPr>
      <w:r>
        <w:rPr>
          <w:rStyle w:val="date-display-single"/>
          <w:rFonts w:ascii="Arial" w:hAnsi="Arial" w:cs="Arial"/>
          <w:color w:val="343434"/>
          <w:sz w:val="23"/>
          <w:szCs w:val="23"/>
        </w:rPr>
        <w:t>Tuesday 26 January 2021</w:t>
      </w:r>
    </w:p>
    <w:p w14:paraId="672AF902" w14:textId="77777777" w:rsidR="006001CE" w:rsidRDefault="006001CE" w:rsidP="006001CE">
      <w:pPr>
        <w:rPr>
          <w:rFonts w:ascii="Times New Roman" w:hAnsi="Times New Roman" w:cs="Times New Roman"/>
          <w:sz w:val="24"/>
          <w:szCs w:val="24"/>
        </w:rPr>
      </w:pPr>
    </w:p>
    <w:p w14:paraId="769FC140" w14:textId="77777777" w:rsidR="006001CE" w:rsidRDefault="006001CE" w:rsidP="006001CE">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69C5BA4B" w14:textId="77777777" w:rsidR="006001CE" w:rsidRDefault="006001CE" w:rsidP="006001CE">
      <w:pPr>
        <w:shd w:val="clear" w:color="auto" w:fill="FFFFFF"/>
        <w:rPr>
          <w:rFonts w:ascii="Arial" w:hAnsi="Arial" w:cs="Arial"/>
          <w:color w:val="343434"/>
          <w:sz w:val="23"/>
          <w:szCs w:val="23"/>
        </w:rPr>
      </w:pPr>
      <w:r>
        <w:rPr>
          <w:rStyle w:val="date-display-single"/>
          <w:rFonts w:ascii="Arial" w:hAnsi="Arial" w:cs="Arial"/>
          <w:color w:val="343434"/>
          <w:sz w:val="23"/>
          <w:szCs w:val="23"/>
        </w:rPr>
        <w:t>Friday 17 April 2020</w:t>
      </w:r>
    </w:p>
    <w:p w14:paraId="754EEBEE"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65998"/>
    <w:multiLevelType w:val="multilevel"/>
    <w:tmpl w:val="AEA44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3187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1CE"/>
    <w:rsid w:val="006001CE"/>
    <w:rsid w:val="0062271D"/>
    <w:rsid w:val="00982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3186E"/>
  <w15:chartTrackingRefBased/>
  <w15:docId w15:val="{0A51B314-6A44-4321-98E4-9072D3EF4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001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6001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1C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6001C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6001CE"/>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semiHidden/>
    <w:unhideWhenUsed/>
    <w:rsid w:val="006001CE"/>
    <w:rPr>
      <w:color w:val="0000FF"/>
      <w:u w:val="single"/>
    </w:rPr>
  </w:style>
  <w:style w:type="character" w:customStyle="1" w:styleId="date-display-single">
    <w:name w:val="date-display-single"/>
    <w:basedOn w:val="DefaultParagraphFont"/>
    <w:rsid w:val="00600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108070">
      <w:bodyDiv w:val="1"/>
      <w:marLeft w:val="0"/>
      <w:marRight w:val="0"/>
      <w:marTop w:val="0"/>
      <w:marBottom w:val="0"/>
      <w:divBdr>
        <w:top w:val="none" w:sz="0" w:space="0" w:color="auto"/>
        <w:left w:val="none" w:sz="0" w:space="0" w:color="auto"/>
        <w:bottom w:val="none" w:sz="0" w:space="0" w:color="auto"/>
        <w:right w:val="none" w:sz="0" w:space="0" w:color="auto"/>
      </w:divBdr>
    </w:div>
    <w:div w:id="1961835580">
      <w:bodyDiv w:val="1"/>
      <w:marLeft w:val="0"/>
      <w:marRight w:val="0"/>
      <w:marTop w:val="0"/>
      <w:marBottom w:val="0"/>
      <w:divBdr>
        <w:top w:val="none" w:sz="0" w:space="0" w:color="auto"/>
        <w:left w:val="none" w:sz="0" w:space="0" w:color="auto"/>
        <w:bottom w:val="none" w:sz="0" w:space="0" w:color="auto"/>
        <w:right w:val="none" w:sz="0" w:space="0" w:color="auto"/>
      </w:divBdr>
      <w:divsChild>
        <w:div w:id="927032790">
          <w:marLeft w:val="0"/>
          <w:marRight w:val="0"/>
          <w:marTop w:val="0"/>
          <w:marBottom w:val="480"/>
          <w:divBdr>
            <w:top w:val="none" w:sz="0" w:space="0" w:color="auto"/>
            <w:left w:val="none" w:sz="0" w:space="0" w:color="auto"/>
            <w:bottom w:val="none" w:sz="0" w:space="0" w:color="auto"/>
            <w:right w:val="none" w:sz="0" w:space="0" w:color="auto"/>
          </w:divBdr>
          <w:divsChild>
            <w:div w:id="1100612588">
              <w:marLeft w:val="0"/>
              <w:marRight w:val="0"/>
              <w:marTop w:val="0"/>
              <w:marBottom w:val="0"/>
              <w:divBdr>
                <w:top w:val="none" w:sz="0" w:space="0" w:color="auto"/>
                <w:left w:val="none" w:sz="0" w:space="0" w:color="auto"/>
                <w:bottom w:val="none" w:sz="0" w:space="0" w:color="auto"/>
                <w:right w:val="none" w:sz="0" w:space="0" w:color="auto"/>
              </w:divBdr>
            </w:div>
            <w:div w:id="786462399">
              <w:marLeft w:val="0"/>
              <w:marRight w:val="0"/>
              <w:marTop w:val="0"/>
              <w:marBottom w:val="0"/>
              <w:divBdr>
                <w:top w:val="none" w:sz="0" w:space="0" w:color="auto"/>
                <w:left w:val="none" w:sz="0" w:space="0" w:color="auto"/>
                <w:bottom w:val="none" w:sz="0" w:space="0" w:color="auto"/>
                <w:right w:val="none" w:sz="0" w:space="0" w:color="auto"/>
              </w:divBdr>
              <w:divsChild>
                <w:div w:id="20233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997968">
          <w:marLeft w:val="0"/>
          <w:marRight w:val="0"/>
          <w:marTop w:val="0"/>
          <w:marBottom w:val="480"/>
          <w:divBdr>
            <w:top w:val="none" w:sz="0" w:space="0" w:color="auto"/>
            <w:left w:val="none" w:sz="0" w:space="0" w:color="auto"/>
            <w:bottom w:val="none" w:sz="0" w:space="0" w:color="auto"/>
            <w:right w:val="none" w:sz="0" w:space="0" w:color="auto"/>
          </w:divBdr>
          <w:divsChild>
            <w:div w:id="1842887475">
              <w:marLeft w:val="0"/>
              <w:marRight w:val="0"/>
              <w:marTop w:val="0"/>
              <w:marBottom w:val="0"/>
              <w:divBdr>
                <w:top w:val="none" w:sz="0" w:space="0" w:color="auto"/>
                <w:left w:val="none" w:sz="0" w:space="0" w:color="auto"/>
                <w:bottom w:val="none" w:sz="0" w:space="0" w:color="auto"/>
                <w:right w:val="none" w:sz="0" w:space="0" w:color="auto"/>
              </w:divBdr>
            </w:div>
            <w:div w:id="1401057347">
              <w:marLeft w:val="0"/>
              <w:marRight w:val="0"/>
              <w:marTop w:val="0"/>
              <w:marBottom w:val="0"/>
              <w:divBdr>
                <w:top w:val="none" w:sz="0" w:space="0" w:color="auto"/>
                <w:left w:val="none" w:sz="0" w:space="0" w:color="auto"/>
                <w:bottom w:val="none" w:sz="0" w:space="0" w:color="auto"/>
                <w:right w:val="none" w:sz="0" w:space="0" w:color="auto"/>
              </w:divBdr>
              <w:divsChild>
                <w:div w:id="64817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117976">
          <w:marLeft w:val="0"/>
          <w:marRight w:val="0"/>
          <w:marTop w:val="0"/>
          <w:marBottom w:val="0"/>
          <w:divBdr>
            <w:top w:val="none" w:sz="0" w:space="0" w:color="auto"/>
            <w:left w:val="none" w:sz="0" w:space="0" w:color="auto"/>
            <w:bottom w:val="none" w:sz="0" w:space="0" w:color="auto"/>
            <w:right w:val="none" w:sz="0" w:space="0" w:color="auto"/>
          </w:divBdr>
          <w:divsChild>
            <w:div w:id="764770271">
              <w:marLeft w:val="0"/>
              <w:marRight w:val="0"/>
              <w:marTop w:val="0"/>
              <w:marBottom w:val="0"/>
              <w:divBdr>
                <w:top w:val="none" w:sz="0" w:space="0" w:color="auto"/>
                <w:left w:val="none" w:sz="0" w:space="0" w:color="auto"/>
                <w:bottom w:val="none" w:sz="0" w:space="0" w:color="auto"/>
                <w:right w:val="none" w:sz="0" w:space="0" w:color="auto"/>
              </w:divBdr>
            </w:div>
            <w:div w:id="1840348193">
              <w:marLeft w:val="0"/>
              <w:marRight w:val="0"/>
              <w:marTop w:val="0"/>
              <w:marBottom w:val="0"/>
              <w:divBdr>
                <w:top w:val="none" w:sz="0" w:space="0" w:color="auto"/>
                <w:left w:val="none" w:sz="0" w:space="0" w:color="auto"/>
                <w:bottom w:val="none" w:sz="0" w:space="0" w:color="auto"/>
                <w:right w:val="none" w:sz="0" w:space="0" w:color="auto"/>
              </w:divBdr>
              <w:divsChild>
                <w:div w:id="135168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0276">
          <w:marLeft w:val="0"/>
          <w:marRight w:val="0"/>
          <w:marTop w:val="0"/>
          <w:marBottom w:val="0"/>
          <w:divBdr>
            <w:top w:val="none" w:sz="0" w:space="0" w:color="auto"/>
            <w:left w:val="none" w:sz="0" w:space="0" w:color="auto"/>
            <w:bottom w:val="none" w:sz="0" w:space="0" w:color="auto"/>
            <w:right w:val="none" w:sz="0" w:space="0" w:color="auto"/>
          </w:divBdr>
          <w:divsChild>
            <w:div w:id="1460878085">
              <w:marLeft w:val="0"/>
              <w:marRight w:val="0"/>
              <w:marTop w:val="0"/>
              <w:marBottom w:val="0"/>
              <w:divBdr>
                <w:top w:val="none" w:sz="0" w:space="0" w:color="auto"/>
                <w:left w:val="none" w:sz="0" w:space="0" w:color="auto"/>
                <w:bottom w:val="none" w:sz="0" w:space="0" w:color="auto"/>
                <w:right w:val="none" w:sz="0" w:space="0" w:color="auto"/>
              </w:divBdr>
            </w:div>
            <w:div w:id="980385092">
              <w:marLeft w:val="0"/>
              <w:marRight w:val="0"/>
              <w:marTop w:val="0"/>
              <w:marBottom w:val="0"/>
              <w:divBdr>
                <w:top w:val="none" w:sz="0" w:space="0" w:color="auto"/>
                <w:left w:val="none" w:sz="0" w:space="0" w:color="auto"/>
                <w:bottom w:val="none" w:sz="0" w:space="0" w:color="auto"/>
                <w:right w:val="none" w:sz="0" w:space="0" w:color="auto"/>
              </w:divBdr>
              <w:divsChild>
                <w:div w:id="132778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83404">
          <w:marLeft w:val="0"/>
          <w:marRight w:val="0"/>
          <w:marTop w:val="0"/>
          <w:marBottom w:val="0"/>
          <w:divBdr>
            <w:top w:val="none" w:sz="0" w:space="0" w:color="auto"/>
            <w:left w:val="none" w:sz="0" w:space="0" w:color="auto"/>
            <w:bottom w:val="none" w:sz="0" w:space="0" w:color="auto"/>
            <w:right w:val="none" w:sz="0" w:space="0" w:color="auto"/>
          </w:divBdr>
          <w:divsChild>
            <w:div w:id="1152912604">
              <w:marLeft w:val="0"/>
              <w:marRight w:val="0"/>
              <w:marTop w:val="0"/>
              <w:marBottom w:val="0"/>
              <w:divBdr>
                <w:top w:val="none" w:sz="0" w:space="0" w:color="auto"/>
                <w:left w:val="none" w:sz="0" w:space="0" w:color="auto"/>
                <w:bottom w:val="none" w:sz="0" w:space="0" w:color="auto"/>
                <w:right w:val="none" w:sz="0" w:space="0" w:color="auto"/>
              </w:divBdr>
            </w:div>
            <w:div w:id="680278805">
              <w:marLeft w:val="0"/>
              <w:marRight w:val="0"/>
              <w:marTop w:val="0"/>
              <w:marBottom w:val="0"/>
              <w:divBdr>
                <w:top w:val="none" w:sz="0" w:space="0" w:color="auto"/>
                <w:left w:val="none" w:sz="0" w:space="0" w:color="auto"/>
                <w:bottom w:val="none" w:sz="0" w:space="0" w:color="auto"/>
                <w:right w:val="none" w:sz="0" w:space="0" w:color="auto"/>
              </w:divBdr>
              <w:divsChild>
                <w:div w:id="161035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356276">
          <w:marLeft w:val="0"/>
          <w:marRight w:val="0"/>
          <w:marTop w:val="0"/>
          <w:marBottom w:val="0"/>
          <w:divBdr>
            <w:top w:val="none" w:sz="0" w:space="0" w:color="auto"/>
            <w:left w:val="none" w:sz="0" w:space="0" w:color="auto"/>
            <w:bottom w:val="none" w:sz="0" w:space="0" w:color="auto"/>
            <w:right w:val="none" w:sz="0" w:space="0" w:color="auto"/>
          </w:divBdr>
          <w:divsChild>
            <w:div w:id="200628384">
              <w:marLeft w:val="0"/>
              <w:marRight w:val="0"/>
              <w:marTop w:val="0"/>
              <w:marBottom w:val="0"/>
              <w:divBdr>
                <w:top w:val="none" w:sz="0" w:space="0" w:color="auto"/>
                <w:left w:val="none" w:sz="0" w:space="0" w:color="auto"/>
                <w:bottom w:val="none" w:sz="0" w:space="0" w:color="auto"/>
                <w:right w:val="none" w:sz="0" w:space="0" w:color="auto"/>
              </w:divBdr>
            </w:div>
            <w:div w:id="1788886348">
              <w:marLeft w:val="0"/>
              <w:marRight w:val="0"/>
              <w:marTop w:val="0"/>
              <w:marBottom w:val="0"/>
              <w:divBdr>
                <w:top w:val="none" w:sz="0" w:space="0" w:color="auto"/>
                <w:left w:val="none" w:sz="0" w:space="0" w:color="auto"/>
                <w:bottom w:val="none" w:sz="0" w:space="0" w:color="auto"/>
                <w:right w:val="none" w:sz="0" w:space="0" w:color="auto"/>
              </w:divBdr>
              <w:divsChild>
                <w:div w:id="11934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06798">
          <w:marLeft w:val="0"/>
          <w:marRight w:val="0"/>
          <w:marTop w:val="0"/>
          <w:marBottom w:val="0"/>
          <w:divBdr>
            <w:top w:val="none" w:sz="0" w:space="0" w:color="auto"/>
            <w:left w:val="none" w:sz="0" w:space="0" w:color="auto"/>
            <w:bottom w:val="none" w:sz="0" w:space="0" w:color="auto"/>
            <w:right w:val="none" w:sz="0" w:space="0" w:color="auto"/>
          </w:divBdr>
          <w:divsChild>
            <w:div w:id="1611357705">
              <w:marLeft w:val="0"/>
              <w:marRight w:val="0"/>
              <w:marTop w:val="0"/>
              <w:marBottom w:val="0"/>
              <w:divBdr>
                <w:top w:val="none" w:sz="0" w:space="0" w:color="auto"/>
                <w:left w:val="none" w:sz="0" w:space="0" w:color="auto"/>
                <w:bottom w:val="none" w:sz="0" w:space="0" w:color="auto"/>
                <w:right w:val="none" w:sz="0" w:space="0" w:color="auto"/>
              </w:divBdr>
            </w:div>
            <w:div w:id="922642232">
              <w:marLeft w:val="0"/>
              <w:marRight w:val="0"/>
              <w:marTop w:val="0"/>
              <w:marBottom w:val="0"/>
              <w:divBdr>
                <w:top w:val="none" w:sz="0" w:space="0" w:color="auto"/>
                <w:left w:val="none" w:sz="0" w:space="0" w:color="auto"/>
                <w:bottom w:val="none" w:sz="0" w:space="0" w:color="auto"/>
                <w:right w:val="none" w:sz="0" w:space="0" w:color="auto"/>
              </w:divBdr>
              <w:divsChild>
                <w:div w:id="53543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19489">
          <w:marLeft w:val="0"/>
          <w:marRight w:val="0"/>
          <w:marTop w:val="0"/>
          <w:marBottom w:val="480"/>
          <w:divBdr>
            <w:top w:val="none" w:sz="0" w:space="0" w:color="auto"/>
            <w:left w:val="none" w:sz="0" w:space="0" w:color="auto"/>
            <w:bottom w:val="none" w:sz="0" w:space="0" w:color="auto"/>
            <w:right w:val="none" w:sz="0" w:space="0" w:color="auto"/>
          </w:divBdr>
          <w:divsChild>
            <w:div w:id="1808165780">
              <w:marLeft w:val="0"/>
              <w:marRight w:val="0"/>
              <w:marTop w:val="0"/>
              <w:marBottom w:val="0"/>
              <w:divBdr>
                <w:top w:val="none" w:sz="0" w:space="0" w:color="auto"/>
                <w:left w:val="none" w:sz="0" w:space="0" w:color="auto"/>
                <w:bottom w:val="none" w:sz="0" w:space="0" w:color="auto"/>
                <w:right w:val="none" w:sz="0" w:space="0" w:color="auto"/>
              </w:divBdr>
            </w:div>
            <w:div w:id="1474366834">
              <w:marLeft w:val="0"/>
              <w:marRight w:val="0"/>
              <w:marTop w:val="0"/>
              <w:marBottom w:val="0"/>
              <w:divBdr>
                <w:top w:val="none" w:sz="0" w:space="0" w:color="auto"/>
                <w:left w:val="none" w:sz="0" w:space="0" w:color="auto"/>
                <w:bottom w:val="none" w:sz="0" w:space="0" w:color="auto"/>
                <w:right w:val="none" w:sz="0" w:space="0" w:color="auto"/>
              </w:divBdr>
              <w:divsChild>
                <w:div w:id="109173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11962">
          <w:marLeft w:val="0"/>
          <w:marRight w:val="0"/>
          <w:marTop w:val="0"/>
          <w:marBottom w:val="480"/>
          <w:divBdr>
            <w:top w:val="none" w:sz="0" w:space="0" w:color="auto"/>
            <w:left w:val="none" w:sz="0" w:space="0" w:color="auto"/>
            <w:bottom w:val="none" w:sz="0" w:space="0" w:color="auto"/>
            <w:right w:val="none" w:sz="0" w:space="0" w:color="auto"/>
          </w:divBdr>
          <w:divsChild>
            <w:div w:id="1573391567">
              <w:marLeft w:val="0"/>
              <w:marRight w:val="0"/>
              <w:marTop w:val="0"/>
              <w:marBottom w:val="0"/>
              <w:divBdr>
                <w:top w:val="none" w:sz="0" w:space="0" w:color="auto"/>
                <w:left w:val="none" w:sz="0" w:space="0" w:color="auto"/>
                <w:bottom w:val="none" w:sz="0" w:space="0" w:color="auto"/>
                <w:right w:val="none" w:sz="0" w:space="0" w:color="auto"/>
              </w:divBdr>
            </w:div>
            <w:div w:id="333844616">
              <w:marLeft w:val="0"/>
              <w:marRight w:val="0"/>
              <w:marTop w:val="0"/>
              <w:marBottom w:val="0"/>
              <w:divBdr>
                <w:top w:val="none" w:sz="0" w:space="0" w:color="auto"/>
                <w:left w:val="none" w:sz="0" w:space="0" w:color="auto"/>
                <w:bottom w:val="none" w:sz="0" w:space="0" w:color="auto"/>
                <w:right w:val="none" w:sz="0" w:space="0" w:color="auto"/>
              </w:divBdr>
              <w:divsChild>
                <w:div w:id="210371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69686">
          <w:marLeft w:val="0"/>
          <w:marRight w:val="0"/>
          <w:marTop w:val="0"/>
          <w:marBottom w:val="480"/>
          <w:divBdr>
            <w:top w:val="none" w:sz="0" w:space="0" w:color="auto"/>
            <w:left w:val="none" w:sz="0" w:space="0" w:color="auto"/>
            <w:bottom w:val="none" w:sz="0" w:space="0" w:color="auto"/>
            <w:right w:val="none" w:sz="0" w:space="0" w:color="auto"/>
          </w:divBdr>
          <w:divsChild>
            <w:div w:id="786657387">
              <w:marLeft w:val="0"/>
              <w:marRight w:val="0"/>
              <w:marTop w:val="0"/>
              <w:marBottom w:val="0"/>
              <w:divBdr>
                <w:top w:val="none" w:sz="0" w:space="0" w:color="auto"/>
                <w:left w:val="none" w:sz="0" w:space="0" w:color="auto"/>
                <w:bottom w:val="none" w:sz="0" w:space="0" w:color="auto"/>
                <w:right w:val="none" w:sz="0" w:space="0" w:color="auto"/>
              </w:divBdr>
            </w:div>
            <w:div w:id="1033386317">
              <w:marLeft w:val="0"/>
              <w:marRight w:val="0"/>
              <w:marTop w:val="0"/>
              <w:marBottom w:val="0"/>
              <w:divBdr>
                <w:top w:val="none" w:sz="0" w:space="0" w:color="auto"/>
                <w:left w:val="none" w:sz="0" w:space="0" w:color="auto"/>
                <w:bottom w:val="none" w:sz="0" w:space="0" w:color="auto"/>
                <w:right w:val="none" w:sz="0" w:space="0" w:color="auto"/>
              </w:divBdr>
              <w:divsChild>
                <w:div w:id="116563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71086">
          <w:marLeft w:val="0"/>
          <w:marRight w:val="0"/>
          <w:marTop w:val="0"/>
          <w:marBottom w:val="480"/>
          <w:divBdr>
            <w:top w:val="none" w:sz="0" w:space="0" w:color="auto"/>
            <w:left w:val="none" w:sz="0" w:space="0" w:color="auto"/>
            <w:bottom w:val="none" w:sz="0" w:space="0" w:color="auto"/>
            <w:right w:val="none" w:sz="0" w:space="0" w:color="auto"/>
          </w:divBdr>
          <w:divsChild>
            <w:div w:id="1695691019">
              <w:marLeft w:val="0"/>
              <w:marRight w:val="0"/>
              <w:marTop w:val="0"/>
              <w:marBottom w:val="0"/>
              <w:divBdr>
                <w:top w:val="none" w:sz="0" w:space="0" w:color="auto"/>
                <w:left w:val="none" w:sz="0" w:space="0" w:color="auto"/>
                <w:bottom w:val="none" w:sz="0" w:space="0" w:color="auto"/>
                <w:right w:val="none" w:sz="0" w:space="0" w:color="auto"/>
              </w:divBdr>
            </w:div>
            <w:div w:id="2066565269">
              <w:marLeft w:val="0"/>
              <w:marRight w:val="0"/>
              <w:marTop w:val="0"/>
              <w:marBottom w:val="0"/>
              <w:divBdr>
                <w:top w:val="none" w:sz="0" w:space="0" w:color="auto"/>
                <w:left w:val="none" w:sz="0" w:space="0" w:color="auto"/>
                <w:bottom w:val="none" w:sz="0" w:space="0" w:color="auto"/>
                <w:right w:val="none" w:sz="0" w:space="0" w:color="auto"/>
              </w:divBdr>
              <w:divsChild>
                <w:div w:id="19053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28097">
          <w:marLeft w:val="0"/>
          <w:marRight w:val="0"/>
          <w:marTop w:val="0"/>
          <w:marBottom w:val="480"/>
          <w:divBdr>
            <w:top w:val="none" w:sz="0" w:space="0" w:color="auto"/>
            <w:left w:val="none" w:sz="0" w:space="0" w:color="auto"/>
            <w:bottom w:val="none" w:sz="0" w:space="0" w:color="auto"/>
            <w:right w:val="none" w:sz="0" w:space="0" w:color="auto"/>
          </w:divBdr>
          <w:divsChild>
            <w:div w:id="695472821">
              <w:marLeft w:val="0"/>
              <w:marRight w:val="0"/>
              <w:marTop w:val="0"/>
              <w:marBottom w:val="0"/>
              <w:divBdr>
                <w:top w:val="none" w:sz="0" w:space="0" w:color="auto"/>
                <w:left w:val="none" w:sz="0" w:space="0" w:color="auto"/>
                <w:bottom w:val="none" w:sz="0" w:space="0" w:color="auto"/>
                <w:right w:val="none" w:sz="0" w:space="0" w:color="auto"/>
              </w:divBdr>
            </w:div>
            <w:div w:id="1452281012">
              <w:marLeft w:val="0"/>
              <w:marRight w:val="0"/>
              <w:marTop w:val="0"/>
              <w:marBottom w:val="0"/>
              <w:divBdr>
                <w:top w:val="none" w:sz="0" w:space="0" w:color="auto"/>
                <w:left w:val="none" w:sz="0" w:space="0" w:color="auto"/>
                <w:bottom w:val="none" w:sz="0" w:space="0" w:color="auto"/>
                <w:right w:val="none" w:sz="0" w:space="0" w:color="auto"/>
              </w:divBdr>
              <w:divsChild>
                <w:div w:id="938679129">
                  <w:marLeft w:val="0"/>
                  <w:marRight w:val="0"/>
                  <w:marTop w:val="0"/>
                  <w:marBottom w:val="0"/>
                  <w:divBdr>
                    <w:top w:val="none" w:sz="0" w:space="0" w:color="auto"/>
                    <w:left w:val="none" w:sz="0" w:space="0" w:color="auto"/>
                    <w:bottom w:val="none" w:sz="0" w:space="0" w:color="auto"/>
                    <w:right w:val="none" w:sz="0" w:space="0" w:color="auto"/>
                  </w:divBdr>
                </w:div>
                <w:div w:id="117526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5055">
          <w:marLeft w:val="0"/>
          <w:marRight w:val="0"/>
          <w:marTop w:val="0"/>
          <w:marBottom w:val="0"/>
          <w:divBdr>
            <w:top w:val="none" w:sz="0" w:space="0" w:color="auto"/>
            <w:left w:val="none" w:sz="0" w:space="0" w:color="auto"/>
            <w:bottom w:val="none" w:sz="0" w:space="0" w:color="auto"/>
            <w:right w:val="none" w:sz="0" w:space="0" w:color="auto"/>
          </w:divBdr>
          <w:divsChild>
            <w:div w:id="800727091">
              <w:marLeft w:val="0"/>
              <w:marRight w:val="0"/>
              <w:marTop w:val="0"/>
              <w:marBottom w:val="0"/>
              <w:divBdr>
                <w:top w:val="none" w:sz="0" w:space="0" w:color="auto"/>
                <w:left w:val="none" w:sz="0" w:space="0" w:color="auto"/>
                <w:bottom w:val="none" w:sz="0" w:space="0" w:color="auto"/>
                <w:right w:val="none" w:sz="0" w:space="0" w:color="auto"/>
              </w:divBdr>
            </w:div>
            <w:div w:id="298194078">
              <w:marLeft w:val="0"/>
              <w:marRight w:val="0"/>
              <w:marTop w:val="0"/>
              <w:marBottom w:val="0"/>
              <w:divBdr>
                <w:top w:val="none" w:sz="0" w:space="0" w:color="auto"/>
                <w:left w:val="none" w:sz="0" w:space="0" w:color="auto"/>
                <w:bottom w:val="none" w:sz="0" w:space="0" w:color="auto"/>
                <w:right w:val="none" w:sz="0" w:space="0" w:color="auto"/>
              </w:divBdr>
              <w:divsChild>
                <w:div w:id="126807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35479">
          <w:marLeft w:val="0"/>
          <w:marRight w:val="0"/>
          <w:marTop w:val="0"/>
          <w:marBottom w:val="0"/>
          <w:divBdr>
            <w:top w:val="none" w:sz="0" w:space="0" w:color="auto"/>
            <w:left w:val="none" w:sz="0" w:space="0" w:color="auto"/>
            <w:bottom w:val="none" w:sz="0" w:space="0" w:color="auto"/>
            <w:right w:val="none" w:sz="0" w:space="0" w:color="auto"/>
          </w:divBdr>
          <w:divsChild>
            <w:div w:id="1673726491">
              <w:marLeft w:val="0"/>
              <w:marRight w:val="0"/>
              <w:marTop w:val="0"/>
              <w:marBottom w:val="0"/>
              <w:divBdr>
                <w:top w:val="none" w:sz="0" w:space="0" w:color="auto"/>
                <w:left w:val="none" w:sz="0" w:space="0" w:color="auto"/>
                <w:bottom w:val="none" w:sz="0" w:space="0" w:color="auto"/>
                <w:right w:val="none" w:sz="0" w:space="0" w:color="auto"/>
              </w:divBdr>
            </w:div>
            <w:div w:id="406461400">
              <w:marLeft w:val="0"/>
              <w:marRight w:val="0"/>
              <w:marTop w:val="0"/>
              <w:marBottom w:val="0"/>
              <w:divBdr>
                <w:top w:val="none" w:sz="0" w:space="0" w:color="auto"/>
                <w:left w:val="none" w:sz="0" w:space="0" w:color="auto"/>
                <w:bottom w:val="none" w:sz="0" w:space="0" w:color="auto"/>
                <w:right w:val="none" w:sz="0" w:space="0" w:color="auto"/>
              </w:divBdr>
              <w:divsChild>
                <w:div w:id="11739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cr.ac.uk/system/files/publication/field_publication_files/bfcr181_standards_for_interpretation_reporting.pdf"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ice.org.uk/guidance/ng12/chapter/Recommendations-on-patient-support-safety-netting-and-the-diagnostic-process" TargetMode="External"/><Relationship Id="rId11" Type="http://schemas.openxmlformats.org/officeDocument/2006/relationships/customXml" Target="../customXml/item2.xml"/><Relationship Id="rId5" Type="http://schemas.openxmlformats.org/officeDocument/2006/relationships/hyperlink" Target="http://www.britishsarcomagroup.org.uk/wp-content/uploads/2019/01/BSG-guidance-for-ultrasound-screening-of-soft-tissue-masses-in-the-trunk-and-extremity-FINAL-Jan-2019.pdf"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47A8DC19-EB51-4259-814D-CA70B8B32EAF}"/>
</file>

<file path=customXml/itemProps2.xml><?xml version="1.0" encoding="utf-8"?>
<ds:datastoreItem xmlns:ds="http://schemas.openxmlformats.org/officeDocument/2006/customXml" ds:itemID="{CC9EC804-8DDF-49C8-BF41-5FF7DBD30AA7}"/>
</file>

<file path=customXml/itemProps3.xml><?xml version="1.0" encoding="utf-8"?>
<ds:datastoreItem xmlns:ds="http://schemas.openxmlformats.org/officeDocument/2006/customXml" ds:itemID="{030328E9-25D9-4F51-A9A9-0343A9A8B4FF}"/>
</file>

<file path=docProps/app.xml><?xml version="1.0" encoding="utf-8"?>
<Properties xmlns="http://schemas.openxmlformats.org/officeDocument/2006/extended-properties" xmlns:vt="http://schemas.openxmlformats.org/officeDocument/2006/docPropsVTypes">
  <Template>Normal</Template>
  <TotalTime>1</TotalTime>
  <Pages>3</Pages>
  <Words>785</Words>
  <Characters>4480</Characters>
  <Application>Microsoft Office Word</Application>
  <DocSecurity>0</DocSecurity>
  <Lines>37</Lines>
  <Paragraphs>10</Paragraphs>
  <ScaleCrop>false</ScaleCrop>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2023-10-09T13:17:00Z</dcterms:created>
  <dcterms:modified xsi:type="dcterms:W3CDTF">2023-10-09T13:18:00Z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