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41D2" w14:textId="77777777" w:rsidR="004D10EE" w:rsidRPr="004D10EE" w:rsidRDefault="004D10EE" w:rsidP="004D10EE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4D10EE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Training in Gall Bladder and Biliary Tree Ultrasound</w:t>
      </w:r>
    </w:p>
    <w:p w14:paraId="5BC82CD3" w14:textId="77777777" w:rsidR="004D10EE" w:rsidRDefault="004D10EE" w:rsidP="004D10E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296C8BA5" w14:textId="77777777" w:rsidR="004D10EE" w:rsidRDefault="004D10EE" w:rsidP="004D10E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Adherence to departmental protocol during routine examination of the gallbladder by radiologists, sonographers, medical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practitioners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other staff in training.</w:t>
      </w:r>
    </w:p>
    <w:p w14:paraId="44360F7C" w14:textId="77777777" w:rsidR="004D10EE" w:rsidRDefault="004D10EE" w:rsidP="004D10E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68FCDA04" w14:textId="77777777" w:rsidR="004D10EE" w:rsidRDefault="004D10EE" w:rsidP="004D10E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False positive and false negative reports occur following ultrasound (US) examination of the gallbladder [1]. With increasing numbers of healthcare professionals performing ultrasound assessments, a methodical approach using an agreed protocol will facilitate a standardised patient assessment and help reduce operator-dependent errors. The recently revised 2020 BMUS guidelines can be used as a standard to audit stored images and reports [2].</w:t>
      </w:r>
    </w:p>
    <w:p w14:paraId="4744C0B7" w14:textId="77777777" w:rsidR="004D10EE" w:rsidRDefault="004D10EE" w:rsidP="004D10EE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33A21096" w14:textId="77777777" w:rsidR="004D10EE" w:rsidRDefault="004D10EE" w:rsidP="004D10E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6B6317BE" w14:textId="77777777" w:rsidR="004D10EE" w:rsidRDefault="004D10EE" w:rsidP="004D10E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Gallbladder should be scanned in at least two patient positions</w:t>
      </w:r>
    </w:p>
    <w:p w14:paraId="5392B847" w14:textId="77777777" w:rsidR="004D10EE" w:rsidRDefault="004D10EE" w:rsidP="004D10E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Examine the gallbladder along both long and transverse axes</w:t>
      </w:r>
    </w:p>
    <w:p w14:paraId="3EB45722" w14:textId="77777777" w:rsidR="004D10EE" w:rsidRDefault="004D10EE" w:rsidP="004D10E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Make sure the gallbladder neck is fully assessed to exclude pathology</w:t>
      </w:r>
    </w:p>
    <w:p w14:paraId="277F76F0" w14:textId="77777777" w:rsidR="004D10EE" w:rsidRDefault="004D10EE" w:rsidP="004D10E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Assess the echogenicity of bile within the gallbladder</w:t>
      </w:r>
    </w:p>
    <w:p w14:paraId="6002A8E1" w14:textId="77777777" w:rsidR="004D10EE" w:rsidRDefault="004D10EE" w:rsidP="004D10E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Assess gallbladder wall thickness perpendicular to ultrasound beam</w:t>
      </w:r>
    </w:p>
    <w:p w14:paraId="6115BBD1" w14:textId="77777777" w:rsidR="004D10EE" w:rsidRDefault="004D10EE" w:rsidP="004D10E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Assess common bile duct with ultrasound beam perpendicular to portal vein</w:t>
      </w:r>
    </w:p>
    <w:p w14:paraId="19D33957" w14:textId="77777777" w:rsidR="004D10EE" w:rsidRDefault="004D10EE" w:rsidP="004D10E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Lumen of common bile duct should be measured from inner - inner wall measured at the porta hepatis</w:t>
      </w:r>
    </w:p>
    <w:p w14:paraId="574B6E1C" w14:textId="77777777" w:rsidR="004D10EE" w:rsidRDefault="004D10EE" w:rsidP="004D10E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If there is intrahepatic duct dilatation, efforts should be made to trace the system back to point of obstruction</w:t>
      </w:r>
    </w:p>
    <w:p w14:paraId="03CC0829" w14:textId="77777777" w:rsidR="004D10EE" w:rsidRDefault="004D10EE" w:rsidP="004D10E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4561B428" w14:textId="77777777" w:rsidR="004D10EE" w:rsidRDefault="004D10EE" w:rsidP="004D10E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</w:t>
      </w:r>
    </w:p>
    <w:p w14:paraId="50494343" w14:textId="77777777" w:rsidR="004D10EE" w:rsidRDefault="004D10EE" w:rsidP="004D10EE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25A64E4A" w14:textId="77777777" w:rsidR="004D10EE" w:rsidRDefault="004D10EE" w:rsidP="004D10E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78162467" w14:textId="77777777" w:rsidR="004D10EE" w:rsidRDefault="004D10EE" w:rsidP="004D10E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Percentage of US examinations that demonstrate adherence to the standards.</w:t>
      </w:r>
    </w:p>
    <w:p w14:paraId="047F741D" w14:textId="77777777" w:rsidR="004D10EE" w:rsidRDefault="004D10EE" w:rsidP="004D10E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lastRenderedPageBreak/>
        <w:t>Data items to be collected: </w:t>
      </w:r>
    </w:p>
    <w:p w14:paraId="28963735" w14:textId="77777777" w:rsidR="004D10EE" w:rsidRDefault="004D10EE" w:rsidP="004D10E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Review each examination and its request form and record whether the standards were adhered to.</w:t>
      </w:r>
    </w:p>
    <w:p w14:paraId="25D0A859" w14:textId="77777777" w:rsidR="004D10EE" w:rsidRDefault="004D10EE" w:rsidP="004D10E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50D72BBB" w14:textId="77777777" w:rsidR="004D10EE" w:rsidRDefault="004D10EE" w:rsidP="004D10E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5 consecutive US examinations of the gallbladder per trainee.</w:t>
      </w:r>
    </w:p>
    <w:p w14:paraId="69B5971F" w14:textId="77777777" w:rsidR="004D10EE" w:rsidRDefault="004D10EE" w:rsidP="004D10E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76737991" w14:textId="77777777" w:rsidR="004D10EE" w:rsidRDefault="004D10EE" w:rsidP="004D10E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Present the results of the audit to all the trainees as a group and to the Head of Training</w:t>
      </w:r>
    </w:p>
    <w:p w14:paraId="470BB2CD" w14:textId="77777777" w:rsidR="004D10EE" w:rsidRDefault="004D10EE" w:rsidP="004D10E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Review the clarity and explicitness of the written protocol for examination of the gallbladder</w:t>
      </w:r>
    </w:p>
    <w:p w14:paraId="26D73785" w14:textId="77777777" w:rsidR="004D10EE" w:rsidRDefault="004D10EE" w:rsidP="004D10E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Make the protocol available in the US room in written form</w:t>
      </w:r>
    </w:p>
    <w:p w14:paraId="2979A303" w14:textId="77777777" w:rsidR="004D10EE" w:rsidRDefault="004D10EE" w:rsidP="004D10E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Improve the supervision of US examinations by the consultants and supervising sonographers</w:t>
      </w:r>
    </w:p>
    <w:p w14:paraId="3A6F7EAF" w14:textId="77777777" w:rsidR="004D10EE" w:rsidRDefault="004D10EE" w:rsidP="004D10E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625BDC2F" w14:textId="77777777" w:rsidR="004D10EE" w:rsidRDefault="004D10EE" w:rsidP="004D10E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Protocol guide</w:t>
      </w:r>
    </w:p>
    <w:p w14:paraId="791AE464" w14:textId="77777777" w:rsidR="004D10EE" w:rsidRDefault="004D10EE" w:rsidP="004D10E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Review of soft copy using PACS system</w:t>
      </w:r>
    </w:p>
    <w:p w14:paraId="17B8D10F" w14:textId="77777777" w:rsidR="004D10EE" w:rsidRDefault="004D10EE" w:rsidP="004D10E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Radiologist or trained sonographer (4 hours)</w:t>
      </w:r>
    </w:p>
    <w:p w14:paraId="2838E253" w14:textId="77777777" w:rsidR="004D10EE" w:rsidRDefault="004D10EE" w:rsidP="004D10E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294F54A2" w14:textId="77777777" w:rsidR="004D10EE" w:rsidRDefault="004D10EE" w:rsidP="004D10E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Allen-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Mersh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TG et al. Does it matter who does ultrasound examination of the gallbladder? BMJ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1985;291:389</w:t>
      </w:r>
      <w:proofErr w:type="gramEnd"/>
      <w:r>
        <w:rPr>
          <w:rFonts w:ascii="Arial" w:hAnsi="Arial" w:cs="Arial"/>
          <w:color w:val="343434"/>
          <w:sz w:val="23"/>
          <w:szCs w:val="23"/>
        </w:rPr>
        <w:t>–90.</w:t>
      </w:r>
    </w:p>
    <w:p w14:paraId="636E9375" w14:textId="77777777" w:rsidR="004D10EE" w:rsidRDefault="004D10EE" w:rsidP="004D10E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hyperlink r:id="rId5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https://www.bmus.org/static/uploads/resources/2020_Guidelines_for_Professional_Ultrasound_Practice.pdf</w:t>
        </w:r>
      </w:hyperlink>
    </w:p>
    <w:p w14:paraId="241BC9B8" w14:textId="77777777" w:rsidR="004D10EE" w:rsidRDefault="004D10EE" w:rsidP="004D10E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de Lacey GJ et al. Should cholecystography or ultrasound be the primary investigation for gall bladder disease? The Lancet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1984;1:205</w:t>
      </w:r>
      <w:proofErr w:type="gramEnd"/>
      <w:r>
        <w:rPr>
          <w:rFonts w:ascii="Arial" w:hAnsi="Arial" w:cs="Arial"/>
          <w:color w:val="343434"/>
          <w:sz w:val="23"/>
          <w:szCs w:val="23"/>
        </w:rPr>
        <w:t>–7.</w:t>
      </w:r>
    </w:p>
    <w:p w14:paraId="591665FE" w14:textId="77777777" w:rsidR="004D10EE" w:rsidRDefault="004D10EE" w:rsidP="004D10E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Davies HTO, Crombie IK. Assessing the quality of care: measuring well supported processes may be more enlightening than monitoring outcomes. BMJ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1995;311:766</w:t>
      </w:r>
      <w:proofErr w:type="gramEnd"/>
      <w:r>
        <w:rPr>
          <w:rFonts w:ascii="Arial" w:hAnsi="Arial" w:cs="Arial"/>
          <w:color w:val="343434"/>
          <w:sz w:val="23"/>
          <w:szCs w:val="23"/>
        </w:rPr>
        <w:t>.</w:t>
      </w:r>
    </w:p>
    <w:p w14:paraId="4B53AC6C" w14:textId="77777777" w:rsidR="004D10EE" w:rsidRDefault="004D10EE" w:rsidP="004D10E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640A7B55" w14:textId="77777777" w:rsidR="004D10EE" w:rsidRDefault="004D10EE" w:rsidP="004D10E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This template can be adapted and applied to any area of ultrasound practice, perhaps particularly those areas where ultrasound is being performed by staff without radiology, </w:t>
      </w:r>
      <w:r>
        <w:rPr>
          <w:rFonts w:ascii="Arial" w:hAnsi="Arial" w:cs="Arial"/>
          <w:color w:val="343434"/>
          <w:sz w:val="23"/>
          <w:szCs w:val="23"/>
        </w:rPr>
        <w:lastRenderedPageBreak/>
        <w:t xml:space="preserve">having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being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trained initially by the Radiology Department, to ensure that standards are being maintained.</w:t>
      </w:r>
    </w:p>
    <w:p w14:paraId="012A4C64" w14:textId="77777777" w:rsidR="004D10EE" w:rsidRDefault="004D10EE" w:rsidP="004D10E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4EC14A01" w14:textId="77777777" w:rsidR="004D10EE" w:rsidRDefault="004D10EE" w:rsidP="004D10EE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Taken from Clinical Audit in Radiology 100+ recipes RCR 1996, updated by Magdalena Szewczyk-Bieda 2021</w:t>
      </w:r>
    </w:p>
    <w:p w14:paraId="6840F29C" w14:textId="77777777" w:rsidR="004D10EE" w:rsidRDefault="004D10EE" w:rsidP="004D10E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1EA845B5" w14:textId="77777777" w:rsidR="004D10EE" w:rsidRDefault="004D10EE" w:rsidP="004D10EE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7 January 2008</w:t>
      </w:r>
    </w:p>
    <w:p w14:paraId="3886EDF9" w14:textId="77777777" w:rsidR="004D10EE" w:rsidRDefault="004D10EE" w:rsidP="004D10EE">
      <w:pPr>
        <w:rPr>
          <w:rFonts w:ascii="Times New Roman" w:hAnsi="Times New Roman" w:cs="Times New Roman"/>
          <w:sz w:val="24"/>
          <w:szCs w:val="24"/>
        </w:rPr>
      </w:pPr>
    </w:p>
    <w:p w14:paraId="2B642C4B" w14:textId="77777777" w:rsidR="004D10EE" w:rsidRDefault="004D10EE" w:rsidP="004D10EE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3D0413FC" w14:textId="77777777" w:rsidR="004D10EE" w:rsidRDefault="004D10EE" w:rsidP="004D10EE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 6 May 2021</w:t>
      </w:r>
    </w:p>
    <w:p w14:paraId="39DAD9DE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E4C87"/>
    <w:multiLevelType w:val="multilevel"/>
    <w:tmpl w:val="3DB6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640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EE"/>
    <w:rsid w:val="004D10EE"/>
    <w:rsid w:val="0062271D"/>
    <w:rsid w:val="009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13055"/>
  <w15:chartTrackingRefBased/>
  <w15:docId w15:val="{25B839D7-D262-46D9-B2C1-CAD1AE7B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1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0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0E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0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D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D10EE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4D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7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1363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1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3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9401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0955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7256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5144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026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mus.org/static/uploads/resources/2020_Guidelines_for_Professional_Ultrasound_Practice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9DB8EACF-7E22-4D81-AADA-97DBE05928A2}"/>
</file>

<file path=customXml/itemProps2.xml><?xml version="1.0" encoding="utf-8"?>
<ds:datastoreItem xmlns:ds="http://schemas.openxmlformats.org/officeDocument/2006/customXml" ds:itemID="{09BF7014-2ECA-4440-90B5-C4C86FBE5651}"/>
</file>

<file path=customXml/itemProps3.xml><?xml version="1.0" encoding="utf-8"?>
<ds:datastoreItem xmlns:ds="http://schemas.openxmlformats.org/officeDocument/2006/customXml" ds:itemID="{65462450-DEA8-453E-9E75-9C4BA4237C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2023-10-09T12:50:00Z</dcterms:created>
  <dcterms:modified xsi:type="dcterms:W3CDTF">2023-10-09T12:51:00Z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