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1C906" w14:textId="77777777" w:rsidR="00077F00" w:rsidRDefault="00077F00" w:rsidP="00077F00">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Audit of Concurrent Chemo-Radiation: EBRT and HDR Brachytherapy in Locally Advanced Carcinoma of the Cervix</w:t>
      </w:r>
    </w:p>
    <w:p w14:paraId="6CED6392" w14:textId="77777777" w:rsidR="00077F00" w:rsidRDefault="00077F00" w:rsidP="00077F00">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A11CC2D"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Aim:</w:t>
      </w:r>
    </w:p>
    <w:p w14:paraId="47D2C92B"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To evaluate patient outcome following treatment with chemo-radiotherapy combined with HDR brachytherapy using 2-d planning</w:t>
      </w:r>
    </w:p>
    <w:p w14:paraId="7C7C42E5"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Objectives:</w:t>
      </w:r>
    </w:p>
    <w:p w14:paraId="461F47F2"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To compare local toxicity, recurrence rates and survival with national and international outcomes</w:t>
      </w:r>
    </w:p>
    <w:p w14:paraId="3917F963"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To consider implications for future developments in treatment delivery</w:t>
      </w:r>
    </w:p>
    <w:p w14:paraId="67C72913" w14:textId="77777777" w:rsidR="00077F00" w:rsidRDefault="00077F00" w:rsidP="00077F00">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E7F9D22"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External beam pelvic radiotherapy (EBPRT) with concurrent chemotherapy followed by brachytherapy (BT) is internationally accepted as standard treatment for locally advanced cervical cancer [1,2]. With the demise of support for low-dose-rate (LDR) BT many </w:t>
      </w:r>
      <w:proofErr w:type="spellStart"/>
      <w:r>
        <w:rPr>
          <w:rFonts w:ascii="Arial" w:hAnsi="Arial" w:cs="Arial"/>
          <w:color w:val="343434"/>
          <w:sz w:val="23"/>
          <w:szCs w:val="23"/>
        </w:rPr>
        <w:t>centers</w:t>
      </w:r>
      <w:proofErr w:type="spellEnd"/>
      <w:r>
        <w:rPr>
          <w:rFonts w:ascii="Arial" w:hAnsi="Arial" w:cs="Arial"/>
          <w:color w:val="343434"/>
          <w:sz w:val="23"/>
          <w:szCs w:val="23"/>
        </w:rPr>
        <w:t xml:space="preserve"> have changed to high-dose-rate (HDR) BT, a few to pulsed-dose-rate (PDR). A variety of different fractionation schedules are being used to combine HDR BT with EBPRT for radical treatment of locally advanced cervical cancer [3,4]. The American Brachytherapy Society (ABS) have issued some guidance regarding appropriate regimens based on a theoretical LDR tumour equivalent dose prescribed to point ‘A’ of 80-85 </w:t>
      </w:r>
      <w:proofErr w:type="spellStart"/>
      <w:r>
        <w:rPr>
          <w:rFonts w:ascii="Arial" w:hAnsi="Arial" w:cs="Arial"/>
          <w:color w:val="343434"/>
          <w:sz w:val="23"/>
          <w:szCs w:val="23"/>
        </w:rPr>
        <w:t>Gy</w:t>
      </w:r>
      <w:proofErr w:type="spellEnd"/>
      <w:r>
        <w:rPr>
          <w:rFonts w:ascii="Arial" w:hAnsi="Arial" w:cs="Arial"/>
          <w:color w:val="343434"/>
          <w:sz w:val="23"/>
          <w:szCs w:val="23"/>
        </w:rPr>
        <w:t xml:space="preserve"> for </w:t>
      </w:r>
      <w:proofErr w:type="gramStart"/>
      <w:r>
        <w:rPr>
          <w:rFonts w:ascii="Arial" w:hAnsi="Arial" w:cs="Arial"/>
          <w:color w:val="343434"/>
          <w:sz w:val="23"/>
          <w:szCs w:val="23"/>
        </w:rPr>
        <w:t>early stage</w:t>
      </w:r>
      <w:proofErr w:type="gramEnd"/>
      <w:r>
        <w:rPr>
          <w:rFonts w:ascii="Arial" w:hAnsi="Arial" w:cs="Arial"/>
          <w:color w:val="343434"/>
          <w:sz w:val="23"/>
          <w:szCs w:val="23"/>
        </w:rPr>
        <w:t xml:space="preserve"> disease and 85-90Gy for advanced stage [5]. The Gynaecological Oncology Group (GOG) radiotherapy manual documents describe the radiotherapy protocol that was developed by consensus of their radiation oncology committee for their study patients [6].</w:t>
      </w:r>
    </w:p>
    <w:p w14:paraId="60BC1C62"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is to act as a baseline to define service improvement and the need for image guidance and dose escalation as per RCR guidelines. This audit was carried out to obtain indicators of the therapeutic ratio of the protocol and specifically its associated toxicity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consider whether, based on the available data, modifications to the current regimen should be considered.</w:t>
      </w:r>
    </w:p>
    <w:p w14:paraId="2B99BF2F" w14:textId="77777777" w:rsidR="00077F00" w:rsidRDefault="00077F00" w:rsidP="00077F00">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44830E9" w14:textId="77777777" w:rsidR="00077F00" w:rsidRDefault="00077F00" w:rsidP="00077F00">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0893563"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RCR Audit 2000/1:</w:t>
      </w:r>
    </w:p>
    <w:p w14:paraId="4AD1C92B"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Overall Survival: Chemoradiotherapy 56% Radiotherapy 44%</w:t>
      </w:r>
    </w:p>
    <w:p w14:paraId="6D1F44EB"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2) Disease Specific Survival: Chemoradiotherapy 59%, Radiotherapy 54%</w:t>
      </w:r>
    </w:p>
    <w:p w14:paraId="63A3E474"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Pelvic Recurrence: 22%</w:t>
      </w:r>
    </w:p>
    <w:p w14:paraId="2180245D"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Toxicity: 10%</w:t>
      </w:r>
    </w:p>
    <w:p w14:paraId="4BFFBEAE" w14:textId="77777777" w:rsidR="00077F00" w:rsidRDefault="00077F00" w:rsidP="00077F00">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D42EA36"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Outcome as RCR audit (overall survival better than 44%) RT alone group and within 1 SE of CRT group: 53.4-58.6%</w:t>
      </w:r>
    </w:p>
    <w:p w14:paraId="7B1FDAA7"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w:t>
      </w:r>
      <w:proofErr w:type="gramStart"/>
      <w:r>
        <w:rPr>
          <w:rFonts w:ascii="Arial" w:hAnsi="Arial" w:cs="Arial"/>
          <w:color w:val="343434"/>
          <w:sz w:val="23"/>
          <w:szCs w:val="23"/>
        </w:rPr>
        <w:t>Also</w:t>
      </w:r>
      <w:proofErr w:type="gramEnd"/>
      <w:r>
        <w:rPr>
          <w:rFonts w:ascii="Arial" w:hAnsi="Arial" w:cs="Arial"/>
          <w:color w:val="343434"/>
          <w:sz w:val="23"/>
          <w:szCs w:val="23"/>
        </w:rPr>
        <w:t xml:space="preserve"> to compare with: Vienna (5) and Toronto (6) outcomes who used higher doses Vienna using 3-d planning (with 22% survival advantage compared with historical controls) and Toronto 2-d planning (high dose but high toxicity)</w:t>
      </w:r>
    </w:p>
    <w:p w14:paraId="10142BFC" w14:textId="77777777" w:rsidR="00077F00" w:rsidRDefault="00077F00" w:rsidP="00077F00">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0E82B00" w14:textId="77777777" w:rsidR="00077F00" w:rsidRDefault="00077F00" w:rsidP="00077F00">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5C691A5"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Recurrence Rate (total and pelvic)</w:t>
      </w:r>
    </w:p>
    <w:p w14:paraId="7DCE171E"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Overall Survival</w:t>
      </w:r>
    </w:p>
    <w:p w14:paraId="6659D23B"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Disease Specific Survival</w:t>
      </w:r>
    </w:p>
    <w:p w14:paraId="1EE316D9"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Toxicity Rate</w:t>
      </w:r>
    </w:p>
    <w:p w14:paraId="08F04E83" w14:textId="77777777" w:rsidR="00077F00" w:rsidRDefault="00077F00" w:rsidP="00077F00">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600BC9A"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Demographics:</w:t>
      </w:r>
    </w:p>
    <w:p w14:paraId="65501E95"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Birth</w:t>
      </w:r>
    </w:p>
    <w:p w14:paraId="4DB234A3"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Smoker?</w:t>
      </w:r>
    </w:p>
    <w:p w14:paraId="489A2A61"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BMI?</w:t>
      </w:r>
    </w:p>
    <w:p w14:paraId="5D58AAEC"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Performance Status?</w:t>
      </w:r>
    </w:p>
    <w:p w14:paraId="2DA1F7DA"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Cancer details:</w:t>
      </w:r>
    </w:p>
    <w:p w14:paraId="39AE310D"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Diagnosis</w:t>
      </w:r>
    </w:p>
    <w:p w14:paraId="6A9C84CE"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Histology</w:t>
      </w:r>
    </w:p>
    <w:p w14:paraId="119FBED0"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Grade</w:t>
      </w:r>
    </w:p>
    <w:p w14:paraId="3867DB39"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Stage</w:t>
      </w:r>
    </w:p>
    <w:p w14:paraId="0351F340"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Size</w:t>
      </w:r>
    </w:p>
    <w:p w14:paraId="79ED940C"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Lymph node involvement</w:t>
      </w:r>
    </w:p>
    <w:p w14:paraId="2A557A3D"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Radiotherapy Details:</w:t>
      </w:r>
    </w:p>
    <w:p w14:paraId="2C3F3387"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Start Treatment</w:t>
      </w:r>
    </w:p>
    <w:p w14:paraId="0FA892D2"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End Treatment</w:t>
      </w:r>
    </w:p>
    <w:p w14:paraId="51152E6C"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Dose (Total and per fraction)</w:t>
      </w:r>
    </w:p>
    <w:p w14:paraId="34A2BE8D"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Parametrial Boost Y/N</w:t>
      </w:r>
    </w:p>
    <w:p w14:paraId="6274EE7A"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Brachytherapy Details:</w:t>
      </w:r>
    </w:p>
    <w:p w14:paraId="3AEDB48F"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Start Date</w:t>
      </w:r>
    </w:p>
    <w:p w14:paraId="4C349D8D"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Finish Date</w:t>
      </w:r>
    </w:p>
    <w:p w14:paraId="198D0EA1"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Dose each fraction (absolute and EQD2?)</w:t>
      </w:r>
    </w:p>
    <w:p w14:paraId="5376F940"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fractions</w:t>
      </w:r>
    </w:p>
    <w:p w14:paraId="1644E006"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Dose to organs at risk each fraction D2CC/ ref point (bowel, rectum, bladder)</w:t>
      </w:r>
    </w:p>
    <w:p w14:paraId="6B52FC80"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2-d /3-d planning?</w:t>
      </w:r>
    </w:p>
    <w:p w14:paraId="69ADAEC9"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Chemotherapy Details:</w:t>
      </w:r>
    </w:p>
    <w:p w14:paraId="471751A0"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Chemotherapy Y/N</w:t>
      </w:r>
    </w:p>
    <w:p w14:paraId="64A34396"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Cisplatin / 5FU / Other</w:t>
      </w:r>
    </w:p>
    <w:p w14:paraId="6664B0E0"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cycles</w:t>
      </w:r>
    </w:p>
    <w:p w14:paraId="3FE263FB"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no chemo reason</w:t>
      </w:r>
    </w:p>
    <w:p w14:paraId="6B226F85"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Grade 3/4 Toxicity:</w:t>
      </w:r>
    </w:p>
    <w:p w14:paraId="231D2B44"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w:t>
      </w:r>
    </w:p>
    <w:p w14:paraId="3111A38D"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Nature</w:t>
      </w:r>
    </w:p>
    <w:p w14:paraId="0CBC1584"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GI / Urology</w:t>
      </w:r>
    </w:p>
    <w:p w14:paraId="269232C2"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Recurrence Details:</w:t>
      </w:r>
    </w:p>
    <w:p w14:paraId="51B21318"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Recurrence Y/N</w:t>
      </w:r>
    </w:p>
    <w:p w14:paraId="379358A9"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Persistent Disease Y/N</w:t>
      </w:r>
    </w:p>
    <w:p w14:paraId="2ABD162D"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Date of Recurrence</w:t>
      </w:r>
    </w:p>
    <w:p w14:paraId="33087A77"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Site of Recurrence (central, in-field, distant, para </w:t>
      </w:r>
      <w:proofErr w:type="spellStart"/>
      <w:r>
        <w:rPr>
          <w:rFonts w:ascii="Arial" w:hAnsi="Arial" w:cs="Arial"/>
          <w:color w:val="343434"/>
          <w:sz w:val="23"/>
          <w:szCs w:val="23"/>
        </w:rPr>
        <w:t>aortics</w:t>
      </w:r>
      <w:proofErr w:type="spellEnd"/>
      <w:r>
        <w:rPr>
          <w:rFonts w:ascii="Arial" w:hAnsi="Arial" w:cs="Arial"/>
          <w:color w:val="343434"/>
          <w:sz w:val="23"/>
          <w:szCs w:val="23"/>
        </w:rPr>
        <w:t>, pelvis and distant)</w:t>
      </w:r>
    </w:p>
    <w:p w14:paraId="674EF0F5"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Survival Details:</w:t>
      </w:r>
    </w:p>
    <w:p w14:paraId="5A7EDD04"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Alive Y/N</w:t>
      </w:r>
    </w:p>
    <w:p w14:paraId="4FF1BF83"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Death</w:t>
      </w:r>
    </w:p>
    <w:p w14:paraId="084CF55C"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Last Follow up</w:t>
      </w:r>
    </w:p>
    <w:p w14:paraId="0B6D8C10" w14:textId="77777777" w:rsidR="00077F00" w:rsidRDefault="00077F00" w:rsidP="00077F00">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4A2F9CA"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Need more than 50 patients for useful comparative outcome.</w:t>
      </w:r>
    </w:p>
    <w:p w14:paraId="7B5561CB" w14:textId="77777777" w:rsidR="00077F00" w:rsidRDefault="00077F00" w:rsidP="00077F00">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595976B"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CT guided planning external beam</w:t>
      </w:r>
    </w:p>
    <w:p w14:paraId="26DEA24A"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Move to 3-d brachytherapy</w:t>
      </w:r>
    </w:p>
    <w:p w14:paraId="4604B01F"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Dose Escalation</w:t>
      </w:r>
    </w:p>
    <w:p w14:paraId="3CE57ACA"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Explore overall treatment time and use of chemotherapy</w:t>
      </w:r>
    </w:p>
    <w:p w14:paraId="4AA475F1"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Data base to collect prospective data for future audit</w:t>
      </w:r>
    </w:p>
    <w:p w14:paraId="224D813C" w14:textId="77777777" w:rsidR="00077F00" w:rsidRDefault="00077F00" w:rsidP="00077F00">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26396BE"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patient notes electronic / paper</w:t>
      </w:r>
    </w:p>
    <w:p w14:paraId="119AB67E"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Set up a database (in this case </w:t>
      </w:r>
      <w:proofErr w:type="spellStart"/>
      <w:r>
        <w:rPr>
          <w:rFonts w:ascii="Arial" w:hAnsi="Arial" w:cs="Arial"/>
          <w:color w:val="343434"/>
          <w:sz w:val="23"/>
          <w:szCs w:val="23"/>
        </w:rPr>
        <w:t>microsoft</w:t>
      </w:r>
      <w:proofErr w:type="spellEnd"/>
      <w:r>
        <w:rPr>
          <w:rFonts w:ascii="Arial" w:hAnsi="Arial" w:cs="Arial"/>
          <w:color w:val="343434"/>
          <w:sz w:val="23"/>
          <w:szCs w:val="23"/>
        </w:rPr>
        <w:t xml:space="preserve"> access was used) to aid collection and analysis of data</w:t>
      </w:r>
    </w:p>
    <w:p w14:paraId="7757AD7A"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Seek statistical help for survival curves</w:t>
      </w:r>
    </w:p>
    <w:p w14:paraId="79A719E0" w14:textId="77777777" w:rsidR="00077F00" w:rsidRDefault="00077F00" w:rsidP="00077F00">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A98B09F" w14:textId="77777777" w:rsidR="00077F00" w:rsidRDefault="00077F00" w:rsidP="00077F0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Eifel, PJ, Moughan, J, Erickson, B. Patterns of radiotherapy practice for patients with carcinoma of the uterine cervix: a patterns of care study. International Journal </w:t>
      </w:r>
      <w:proofErr w:type="gramStart"/>
      <w:r>
        <w:rPr>
          <w:rFonts w:ascii="Arial" w:hAnsi="Arial" w:cs="Arial"/>
          <w:color w:val="343434"/>
          <w:sz w:val="23"/>
          <w:szCs w:val="23"/>
        </w:rPr>
        <w:t>Of</w:t>
      </w:r>
      <w:proofErr w:type="gramEnd"/>
      <w:r>
        <w:rPr>
          <w:rFonts w:ascii="Arial" w:hAnsi="Arial" w:cs="Arial"/>
          <w:color w:val="343434"/>
          <w:sz w:val="23"/>
          <w:szCs w:val="23"/>
        </w:rPr>
        <w:t xml:space="preserve"> Radiation Oncology Biology Physics 2004:1144-1153.</w:t>
      </w:r>
    </w:p>
    <w:p w14:paraId="6EBC7C2E" w14:textId="77777777" w:rsidR="00077F00" w:rsidRDefault="00077F00" w:rsidP="00077F0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Vale, C. Reducing uncertainties about the effects of chemoradiotherapy for cervical cancer: a systematic review and meta-analysis of individual patient data from 18 randomized trials. Journal of Clinical Oncology </w:t>
      </w:r>
      <w:proofErr w:type="gramStart"/>
      <w:r>
        <w:rPr>
          <w:rFonts w:ascii="Arial" w:hAnsi="Arial" w:cs="Arial"/>
          <w:color w:val="343434"/>
          <w:sz w:val="23"/>
          <w:szCs w:val="23"/>
        </w:rPr>
        <w:t>2008;26:5802</w:t>
      </w:r>
      <w:proofErr w:type="gramEnd"/>
      <w:r>
        <w:rPr>
          <w:rFonts w:ascii="Arial" w:hAnsi="Arial" w:cs="Arial"/>
          <w:color w:val="343434"/>
          <w:sz w:val="23"/>
          <w:szCs w:val="23"/>
        </w:rPr>
        <w:t>-5812.</w:t>
      </w:r>
    </w:p>
    <w:p w14:paraId="4FF4E84C" w14:textId="77777777" w:rsidR="00077F00" w:rsidRDefault="00077F00" w:rsidP="00077F0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0180818E" w14:textId="77777777" w:rsidR="00077F00" w:rsidRDefault="00077F00" w:rsidP="00077F00">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3. Vale, C, Tierney, J, Davidson, SE, Drinkwater, KJ, Symonds, P. Substantial Improvement in UK Cervical Cancer Survival with Chemoradiotherapy: Results of a Royal College of Radiologists' Audit. Clinical Oncology </w:t>
      </w:r>
      <w:proofErr w:type="gramStart"/>
      <w:r>
        <w:rPr>
          <w:rFonts w:ascii="Arial" w:hAnsi="Arial" w:cs="Arial"/>
          <w:color w:val="343434"/>
          <w:sz w:val="23"/>
          <w:szCs w:val="23"/>
        </w:rPr>
        <w:t>2010;22:590</w:t>
      </w:r>
      <w:proofErr w:type="gramEnd"/>
      <w:r>
        <w:rPr>
          <w:rFonts w:ascii="Arial" w:hAnsi="Arial" w:cs="Arial"/>
          <w:color w:val="343434"/>
          <w:sz w:val="23"/>
          <w:szCs w:val="23"/>
        </w:rPr>
        <w:t>-601.</w:t>
      </w:r>
    </w:p>
    <w:p w14:paraId="39F6E52D" w14:textId="77777777" w:rsidR="00077F00" w:rsidRDefault="00077F00" w:rsidP="00077F00">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4. RCR 2009 Implementing image-guided brachytherapy for cervix cancer in the UK. RCR</w:t>
      </w:r>
    </w:p>
    <w:p w14:paraId="4FC2B8DA" w14:textId="77777777" w:rsidR="00077F00" w:rsidRDefault="00077F00" w:rsidP="00077F00">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5. Forrest, J, Ackerman, I, Barbera, L, et al. Patient Outcome Study of Concurrent Chemoradiation, </w:t>
      </w:r>
      <w:proofErr w:type="spellStart"/>
      <w:r>
        <w:rPr>
          <w:rFonts w:ascii="Arial" w:hAnsi="Arial" w:cs="Arial"/>
          <w:color w:val="343434"/>
          <w:sz w:val="23"/>
          <w:szCs w:val="23"/>
        </w:rPr>
        <w:t>Exterbal</w:t>
      </w:r>
      <w:proofErr w:type="spellEnd"/>
      <w:r>
        <w:rPr>
          <w:rFonts w:ascii="Arial" w:hAnsi="Arial" w:cs="Arial"/>
          <w:color w:val="343434"/>
          <w:sz w:val="23"/>
          <w:szCs w:val="23"/>
        </w:rPr>
        <w:t xml:space="preserve"> Beam Radiotherapy, and High-Dose Rate Brachytherapy in Locally Advanced Carcinoma of the Cervix. International Journal Of </w:t>
      </w:r>
      <w:proofErr w:type="spellStart"/>
      <w:r>
        <w:rPr>
          <w:rFonts w:ascii="Arial" w:hAnsi="Arial" w:cs="Arial"/>
          <w:color w:val="343434"/>
          <w:sz w:val="23"/>
          <w:szCs w:val="23"/>
        </w:rPr>
        <w:t>Gynecological</w:t>
      </w:r>
      <w:proofErr w:type="spellEnd"/>
      <w:r>
        <w:rPr>
          <w:rFonts w:ascii="Arial" w:hAnsi="Arial" w:cs="Arial"/>
          <w:color w:val="343434"/>
          <w:sz w:val="23"/>
          <w:szCs w:val="23"/>
        </w:rPr>
        <w:t xml:space="preserve"> Cancer: Official Journal Of The International </w:t>
      </w:r>
      <w:proofErr w:type="spellStart"/>
      <w:r>
        <w:rPr>
          <w:rFonts w:ascii="Arial" w:hAnsi="Arial" w:cs="Arial"/>
          <w:color w:val="343434"/>
          <w:sz w:val="23"/>
          <w:szCs w:val="23"/>
        </w:rPr>
        <w:t>Gynecological</w:t>
      </w:r>
      <w:proofErr w:type="spellEnd"/>
      <w:r>
        <w:rPr>
          <w:rFonts w:ascii="Arial" w:hAnsi="Arial" w:cs="Arial"/>
          <w:color w:val="343434"/>
          <w:sz w:val="23"/>
          <w:szCs w:val="23"/>
        </w:rPr>
        <w:t xml:space="preserve"> Cancer Society </w:t>
      </w:r>
      <w:proofErr w:type="gramStart"/>
      <w:r>
        <w:rPr>
          <w:rFonts w:ascii="Arial" w:hAnsi="Arial" w:cs="Arial"/>
          <w:color w:val="343434"/>
          <w:sz w:val="23"/>
          <w:szCs w:val="23"/>
        </w:rPr>
        <w:t>2010;20:1074</w:t>
      </w:r>
      <w:proofErr w:type="gramEnd"/>
      <w:r>
        <w:rPr>
          <w:rFonts w:ascii="Arial" w:hAnsi="Arial" w:cs="Arial"/>
          <w:color w:val="343434"/>
          <w:sz w:val="23"/>
          <w:szCs w:val="23"/>
        </w:rPr>
        <w:t>-1078.</w:t>
      </w:r>
    </w:p>
    <w:p w14:paraId="7C3A6FC3" w14:textId="77777777" w:rsidR="00077F00" w:rsidRDefault="00077F00" w:rsidP="00077F00">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6. Potter, R, Dimopoulos, J, Georg, P, et al. Clinical impact of MRI assisted dose volume adaptation and dose escalation in brachytherapy of locally advanced cervix cancer. Radiotherapy and Oncology 2007:148-155.</w:t>
      </w:r>
    </w:p>
    <w:p w14:paraId="68DE939C" w14:textId="77777777" w:rsidR="00077F00" w:rsidRDefault="00077F00" w:rsidP="00077F00">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3DD1A69B" w14:textId="77777777" w:rsidR="00077F00" w:rsidRDefault="00077F00" w:rsidP="00077F0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Need to chase patients for follow up results so that all available patients are accessed for data collection.</w:t>
      </w:r>
    </w:p>
    <w:p w14:paraId="2EF16778" w14:textId="77777777" w:rsidR="00077F00" w:rsidRDefault="00077F00" w:rsidP="00077F00">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E1B344A" w14:textId="77777777" w:rsidR="00077F00" w:rsidRDefault="00077F00" w:rsidP="00077F00">
      <w:pPr>
        <w:shd w:val="clear" w:color="auto" w:fill="FFFFFF"/>
        <w:rPr>
          <w:rFonts w:ascii="Arial" w:hAnsi="Arial" w:cs="Arial"/>
          <w:color w:val="343434"/>
          <w:sz w:val="23"/>
          <w:szCs w:val="23"/>
        </w:rPr>
      </w:pPr>
      <w:r>
        <w:rPr>
          <w:rFonts w:ascii="Arial" w:hAnsi="Arial" w:cs="Arial"/>
          <w:color w:val="343434"/>
          <w:sz w:val="23"/>
          <w:szCs w:val="23"/>
        </w:rPr>
        <w:t>J Forrest</w:t>
      </w:r>
    </w:p>
    <w:p w14:paraId="74B208F2" w14:textId="77777777" w:rsidR="00077F00" w:rsidRDefault="00077F00" w:rsidP="00077F00">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D0E14BC" w14:textId="77777777" w:rsidR="00077F00" w:rsidRDefault="00077F00" w:rsidP="00077F00">
      <w:pPr>
        <w:shd w:val="clear" w:color="auto" w:fill="FFFFFF"/>
        <w:rPr>
          <w:rFonts w:ascii="Arial" w:hAnsi="Arial" w:cs="Arial"/>
          <w:color w:val="343434"/>
          <w:sz w:val="23"/>
          <w:szCs w:val="23"/>
        </w:rPr>
      </w:pPr>
      <w:r>
        <w:rPr>
          <w:rStyle w:val="date-display-single"/>
          <w:rFonts w:ascii="Arial" w:hAnsi="Arial" w:cs="Arial"/>
          <w:color w:val="343434"/>
          <w:sz w:val="23"/>
          <w:szCs w:val="23"/>
        </w:rPr>
        <w:t>Monday 16 May 2011</w:t>
      </w:r>
    </w:p>
    <w:p w14:paraId="503E74FF" w14:textId="77777777" w:rsidR="00077F00" w:rsidRDefault="00077F00" w:rsidP="00077F00">
      <w:pPr>
        <w:rPr>
          <w:rFonts w:ascii="Times New Roman" w:hAnsi="Times New Roman" w:cs="Times New Roman"/>
          <w:sz w:val="24"/>
          <w:szCs w:val="24"/>
        </w:rPr>
      </w:pPr>
    </w:p>
    <w:p w14:paraId="071B287E" w14:textId="77777777" w:rsidR="00077F00" w:rsidRDefault="00077F00" w:rsidP="00077F00">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7ED12AF" w14:textId="77777777" w:rsidR="00077F00" w:rsidRDefault="00077F00" w:rsidP="00077F00">
      <w:pPr>
        <w:shd w:val="clear" w:color="auto" w:fill="FFFFFF"/>
        <w:rPr>
          <w:rFonts w:ascii="Arial" w:hAnsi="Arial" w:cs="Arial"/>
          <w:color w:val="343434"/>
          <w:sz w:val="23"/>
          <w:szCs w:val="23"/>
        </w:rPr>
      </w:pPr>
      <w:r>
        <w:rPr>
          <w:rStyle w:val="date-display-single"/>
          <w:rFonts w:ascii="Arial" w:hAnsi="Arial" w:cs="Arial"/>
          <w:color w:val="343434"/>
          <w:sz w:val="23"/>
          <w:szCs w:val="23"/>
        </w:rPr>
        <w:t>Monday 16 May 2011</w:t>
      </w:r>
    </w:p>
    <w:p w14:paraId="7C0A2111" w14:textId="10822C62" w:rsidR="000D3E1E" w:rsidRDefault="000D3E1E" w:rsidP="00077F00">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AF4"/>
    <w:multiLevelType w:val="multilevel"/>
    <w:tmpl w:val="3B2C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142267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77F00"/>
    <w:rsid w:val="000D3E1E"/>
    <w:rsid w:val="00194E7C"/>
    <w:rsid w:val="001D3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8748">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775516756">
      <w:bodyDiv w:val="1"/>
      <w:marLeft w:val="0"/>
      <w:marRight w:val="0"/>
      <w:marTop w:val="0"/>
      <w:marBottom w:val="0"/>
      <w:divBdr>
        <w:top w:val="none" w:sz="0" w:space="0" w:color="auto"/>
        <w:left w:val="none" w:sz="0" w:space="0" w:color="auto"/>
        <w:bottom w:val="none" w:sz="0" w:space="0" w:color="auto"/>
        <w:right w:val="none" w:sz="0" w:space="0" w:color="auto"/>
      </w:divBdr>
      <w:divsChild>
        <w:div w:id="864516474">
          <w:marLeft w:val="0"/>
          <w:marRight w:val="0"/>
          <w:marTop w:val="0"/>
          <w:marBottom w:val="480"/>
          <w:divBdr>
            <w:top w:val="none" w:sz="0" w:space="0" w:color="auto"/>
            <w:left w:val="none" w:sz="0" w:space="0" w:color="auto"/>
            <w:bottom w:val="none" w:sz="0" w:space="0" w:color="auto"/>
            <w:right w:val="none" w:sz="0" w:space="0" w:color="auto"/>
          </w:divBdr>
          <w:divsChild>
            <w:div w:id="1249076571">
              <w:marLeft w:val="0"/>
              <w:marRight w:val="0"/>
              <w:marTop w:val="0"/>
              <w:marBottom w:val="0"/>
              <w:divBdr>
                <w:top w:val="none" w:sz="0" w:space="0" w:color="auto"/>
                <w:left w:val="none" w:sz="0" w:space="0" w:color="auto"/>
                <w:bottom w:val="none" w:sz="0" w:space="0" w:color="auto"/>
                <w:right w:val="none" w:sz="0" w:space="0" w:color="auto"/>
              </w:divBdr>
            </w:div>
            <w:div w:id="1951664694">
              <w:marLeft w:val="0"/>
              <w:marRight w:val="0"/>
              <w:marTop w:val="0"/>
              <w:marBottom w:val="0"/>
              <w:divBdr>
                <w:top w:val="none" w:sz="0" w:space="0" w:color="auto"/>
                <w:left w:val="none" w:sz="0" w:space="0" w:color="auto"/>
                <w:bottom w:val="none" w:sz="0" w:space="0" w:color="auto"/>
                <w:right w:val="none" w:sz="0" w:space="0" w:color="auto"/>
              </w:divBdr>
              <w:divsChild>
                <w:div w:id="17834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1183">
          <w:marLeft w:val="0"/>
          <w:marRight w:val="0"/>
          <w:marTop w:val="0"/>
          <w:marBottom w:val="480"/>
          <w:divBdr>
            <w:top w:val="none" w:sz="0" w:space="0" w:color="auto"/>
            <w:left w:val="none" w:sz="0" w:space="0" w:color="auto"/>
            <w:bottom w:val="none" w:sz="0" w:space="0" w:color="auto"/>
            <w:right w:val="none" w:sz="0" w:space="0" w:color="auto"/>
          </w:divBdr>
          <w:divsChild>
            <w:div w:id="1920283452">
              <w:marLeft w:val="0"/>
              <w:marRight w:val="0"/>
              <w:marTop w:val="0"/>
              <w:marBottom w:val="0"/>
              <w:divBdr>
                <w:top w:val="none" w:sz="0" w:space="0" w:color="auto"/>
                <w:left w:val="none" w:sz="0" w:space="0" w:color="auto"/>
                <w:bottom w:val="none" w:sz="0" w:space="0" w:color="auto"/>
                <w:right w:val="none" w:sz="0" w:space="0" w:color="auto"/>
              </w:divBdr>
            </w:div>
            <w:div w:id="1057583102">
              <w:marLeft w:val="0"/>
              <w:marRight w:val="0"/>
              <w:marTop w:val="0"/>
              <w:marBottom w:val="0"/>
              <w:divBdr>
                <w:top w:val="none" w:sz="0" w:space="0" w:color="auto"/>
                <w:left w:val="none" w:sz="0" w:space="0" w:color="auto"/>
                <w:bottom w:val="none" w:sz="0" w:space="0" w:color="auto"/>
                <w:right w:val="none" w:sz="0" w:space="0" w:color="auto"/>
              </w:divBdr>
              <w:divsChild>
                <w:div w:id="1940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1218">
          <w:marLeft w:val="0"/>
          <w:marRight w:val="0"/>
          <w:marTop w:val="0"/>
          <w:marBottom w:val="0"/>
          <w:divBdr>
            <w:top w:val="none" w:sz="0" w:space="0" w:color="auto"/>
            <w:left w:val="none" w:sz="0" w:space="0" w:color="auto"/>
            <w:bottom w:val="none" w:sz="0" w:space="0" w:color="auto"/>
            <w:right w:val="none" w:sz="0" w:space="0" w:color="auto"/>
          </w:divBdr>
          <w:divsChild>
            <w:div w:id="578366296">
              <w:marLeft w:val="0"/>
              <w:marRight w:val="0"/>
              <w:marTop w:val="0"/>
              <w:marBottom w:val="0"/>
              <w:divBdr>
                <w:top w:val="none" w:sz="0" w:space="0" w:color="auto"/>
                <w:left w:val="none" w:sz="0" w:space="0" w:color="auto"/>
                <w:bottom w:val="none" w:sz="0" w:space="0" w:color="auto"/>
                <w:right w:val="none" w:sz="0" w:space="0" w:color="auto"/>
              </w:divBdr>
            </w:div>
            <w:div w:id="1234197887">
              <w:marLeft w:val="0"/>
              <w:marRight w:val="0"/>
              <w:marTop w:val="0"/>
              <w:marBottom w:val="0"/>
              <w:divBdr>
                <w:top w:val="none" w:sz="0" w:space="0" w:color="auto"/>
                <w:left w:val="none" w:sz="0" w:space="0" w:color="auto"/>
                <w:bottom w:val="none" w:sz="0" w:space="0" w:color="auto"/>
                <w:right w:val="none" w:sz="0" w:space="0" w:color="auto"/>
              </w:divBdr>
              <w:divsChild>
                <w:div w:id="17306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16959">
          <w:marLeft w:val="0"/>
          <w:marRight w:val="0"/>
          <w:marTop w:val="0"/>
          <w:marBottom w:val="0"/>
          <w:divBdr>
            <w:top w:val="none" w:sz="0" w:space="0" w:color="auto"/>
            <w:left w:val="none" w:sz="0" w:space="0" w:color="auto"/>
            <w:bottom w:val="none" w:sz="0" w:space="0" w:color="auto"/>
            <w:right w:val="none" w:sz="0" w:space="0" w:color="auto"/>
          </w:divBdr>
          <w:divsChild>
            <w:div w:id="238641781">
              <w:marLeft w:val="0"/>
              <w:marRight w:val="0"/>
              <w:marTop w:val="0"/>
              <w:marBottom w:val="0"/>
              <w:divBdr>
                <w:top w:val="none" w:sz="0" w:space="0" w:color="auto"/>
                <w:left w:val="none" w:sz="0" w:space="0" w:color="auto"/>
                <w:bottom w:val="none" w:sz="0" w:space="0" w:color="auto"/>
                <w:right w:val="none" w:sz="0" w:space="0" w:color="auto"/>
              </w:divBdr>
            </w:div>
            <w:div w:id="290211129">
              <w:marLeft w:val="0"/>
              <w:marRight w:val="0"/>
              <w:marTop w:val="0"/>
              <w:marBottom w:val="0"/>
              <w:divBdr>
                <w:top w:val="none" w:sz="0" w:space="0" w:color="auto"/>
                <w:left w:val="none" w:sz="0" w:space="0" w:color="auto"/>
                <w:bottom w:val="none" w:sz="0" w:space="0" w:color="auto"/>
                <w:right w:val="none" w:sz="0" w:space="0" w:color="auto"/>
              </w:divBdr>
              <w:divsChild>
                <w:div w:id="11125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95776">
          <w:marLeft w:val="0"/>
          <w:marRight w:val="0"/>
          <w:marTop w:val="0"/>
          <w:marBottom w:val="0"/>
          <w:divBdr>
            <w:top w:val="none" w:sz="0" w:space="0" w:color="auto"/>
            <w:left w:val="none" w:sz="0" w:space="0" w:color="auto"/>
            <w:bottom w:val="none" w:sz="0" w:space="0" w:color="auto"/>
            <w:right w:val="none" w:sz="0" w:space="0" w:color="auto"/>
          </w:divBdr>
          <w:divsChild>
            <w:div w:id="2067602107">
              <w:marLeft w:val="0"/>
              <w:marRight w:val="0"/>
              <w:marTop w:val="0"/>
              <w:marBottom w:val="0"/>
              <w:divBdr>
                <w:top w:val="none" w:sz="0" w:space="0" w:color="auto"/>
                <w:left w:val="none" w:sz="0" w:space="0" w:color="auto"/>
                <w:bottom w:val="none" w:sz="0" w:space="0" w:color="auto"/>
                <w:right w:val="none" w:sz="0" w:space="0" w:color="auto"/>
              </w:divBdr>
            </w:div>
            <w:div w:id="1181704246">
              <w:marLeft w:val="0"/>
              <w:marRight w:val="0"/>
              <w:marTop w:val="0"/>
              <w:marBottom w:val="0"/>
              <w:divBdr>
                <w:top w:val="none" w:sz="0" w:space="0" w:color="auto"/>
                <w:left w:val="none" w:sz="0" w:space="0" w:color="auto"/>
                <w:bottom w:val="none" w:sz="0" w:space="0" w:color="auto"/>
                <w:right w:val="none" w:sz="0" w:space="0" w:color="auto"/>
              </w:divBdr>
              <w:divsChild>
                <w:div w:id="2008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6253">
          <w:marLeft w:val="0"/>
          <w:marRight w:val="0"/>
          <w:marTop w:val="0"/>
          <w:marBottom w:val="0"/>
          <w:divBdr>
            <w:top w:val="none" w:sz="0" w:space="0" w:color="auto"/>
            <w:left w:val="none" w:sz="0" w:space="0" w:color="auto"/>
            <w:bottom w:val="none" w:sz="0" w:space="0" w:color="auto"/>
            <w:right w:val="none" w:sz="0" w:space="0" w:color="auto"/>
          </w:divBdr>
          <w:divsChild>
            <w:div w:id="32702898">
              <w:marLeft w:val="0"/>
              <w:marRight w:val="0"/>
              <w:marTop w:val="0"/>
              <w:marBottom w:val="0"/>
              <w:divBdr>
                <w:top w:val="none" w:sz="0" w:space="0" w:color="auto"/>
                <w:left w:val="none" w:sz="0" w:space="0" w:color="auto"/>
                <w:bottom w:val="none" w:sz="0" w:space="0" w:color="auto"/>
                <w:right w:val="none" w:sz="0" w:space="0" w:color="auto"/>
              </w:divBdr>
            </w:div>
            <w:div w:id="45569756">
              <w:marLeft w:val="0"/>
              <w:marRight w:val="0"/>
              <w:marTop w:val="0"/>
              <w:marBottom w:val="0"/>
              <w:divBdr>
                <w:top w:val="none" w:sz="0" w:space="0" w:color="auto"/>
                <w:left w:val="none" w:sz="0" w:space="0" w:color="auto"/>
                <w:bottom w:val="none" w:sz="0" w:space="0" w:color="auto"/>
                <w:right w:val="none" w:sz="0" w:space="0" w:color="auto"/>
              </w:divBdr>
              <w:divsChild>
                <w:div w:id="5957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9306">
          <w:marLeft w:val="0"/>
          <w:marRight w:val="0"/>
          <w:marTop w:val="0"/>
          <w:marBottom w:val="0"/>
          <w:divBdr>
            <w:top w:val="none" w:sz="0" w:space="0" w:color="auto"/>
            <w:left w:val="none" w:sz="0" w:space="0" w:color="auto"/>
            <w:bottom w:val="none" w:sz="0" w:space="0" w:color="auto"/>
            <w:right w:val="none" w:sz="0" w:space="0" w:color="auto"/>
          </w:divBdr>
          <w:divsChild>
            <w:div w:id="56125363">
              <w:marLeft w:val="0"/>
              <w:marRight w:val="0"/>
              <w:marTop w:val="0"/>
              <w:marBottom w:val="0"/>
              <w:divBdr>
                <w:top w:val="none" w:sz="0" w:space="0" w:color="auto"/>
                <w:left w:val="none" w:sz="0" w:space="0" w:color="auto"/>
                <w:bottom w:val="none" w:sz="0" w:space="0" w:color="auto"/>
                <w:right w:val="none" w:sz="0" w:space="0" w:color="auto"/>
              </w:divBdr>
            </w:div>
            <w:div w:id="369380216">
              <w:marLeft w:val="0"/>
              <w:marRight w:val="0"/>
              <w:marTop w:val="0"/>
              <w:marBottom w:val="0"/>
              <w:divBdr>
                <w:top w:val="none" w:sz="0" w:space="0" w:color="auto"/>
                <w:left w:val="none" w:sz="0" w:space="0" w:color="auto"/>
                <w:bottom w:val="none" w:sz="0" w:space="0" w:color="auto"/>
                <w:right w:val="none" w:sz="0" w:space="0" w:color="auto"/>
              </w:divBdr>
              <w:divsChild>
                <w:div w:id="19406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8457">
          <w:marLeft w:val="0"/>
          <w:marRight w:val="0"/>
          <w:marTop w:val="0"/>
          <w:marBottom w:val="480"/>
          <w:divBdr>
            <w:top w:val="none" w:sz="0" w:space="0" w:color="auto"/>
            <w:left w:val="none" w:sz="0" w:space="0" w:color="auto"/>
            <w:bottom w:val="none" w:sz="0" w:space="0" w:color="auto"/>
            <w:right w:val="none" w:sz="0" w:space="0" w:color="auto"/>
          </w:divBdr>
          <w:divsChild>
            <w:div w:id="91977613">
              <w:marLeft w:val="0"/>
              <w:marRight w:val="0"/>
              <w:marTop w:val="0"/>
              <w:marBottom w:val="0"/>
              <w:divBdr>
                <w:top w:val="none" w:sz="0" w:space="0" w:color="auto"/>
                <w:left w:val="none" w:sz="0" w:space="0" w:color="auto"/>
                <w:bottom w:val="none" w:sz="0" w:space="0" w:color="auto"/>
                <w:right w:val="none" w:sz="0" w:space="0" w:color="auto"/>
              </w:divBdr>
            </w:div>
            <w:div w:id="178468656">
              <w:marLeft w:val="0"/>
              <w:marRight w:val="0"/>
              <w:marTop w:val="0"/>
              <w:marBottom w:val="0"/>
              <w:divBdr>
                <w:top w:val="none" w:sz="0" w:space="0" w:color="auto"/>
                <w:left w:val="none" w:sz="0" w:space="0" w:color="auto"/>
                <w:bottom w:val="none" w:sz="0" w:space="0" w:color="auto"/>
                <w:right w:val="none" w:sz="0" w:space="0" w:color="auto"/>
              </w:divBdr>
              <w:divsChild>
                <w:div w:id="2628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8943">
          <w:marLeft w:val="0"/>
          <w:marRight w:val="0"/>
          <w:marTop w:val="0"/>
          <w:marBottom w:val="480"/>
          <w:divBdr>
            <w:top w:val="none" w:sz="0" w:space="0" w:color="auto"/>
            <w:left w:val="none" w:sz="0" w:space="0" w:color="auto"/>
            <w:bottom w:val="none" w:sz="0" w:space="0" w:color="auto"/>
            <w:right w:val="none" w:sz="0" w:space="0" w:color="auto"/>
          </w:divBdr>
          <w:divsChild>
            <w:div w:id="868295040">
              <w:marLeft w:val="0"/>
              <w:marRight w:val="0"/>
              <w:marTop w:val="0"/>
              <w:marBottom w:val="0"/>
              <w:divBdr>
                <w:top w:val="none" w:sz="0" w:space="0" w:color="auto"/>
                <w:left w:val="none" w:sz="0" w:space="0" w:color="auto"/>
                <w:bottom w:val="none" w:sz="0" w:space="0" w:color="auto"/>
                <w:right w:val="none" w:sz="0" w:space="0" w:color="auto"/>
              </w:divBdr>
            </w:div>
            <w:div w:id="936140226">
              <w:marLeft w:val="0"/>
              <w:marRight w:val="0"/>
              <w:marTop w:val="0"/>
              <w:marBottom w:val="0"/>
              <w:divBdr>
                <w:top w:val="none" w:sz="0" w:space="0" w:color="auto"/>
                <w:left w:val="none" w:sz="0" w:space="0" w:color="auto"/>
                <w:bottom w:val="none" w:sz="0" w:space="0" w:color="auto"/>
                <w:right w:val="none" w:sz="0" w:space="0" w:color="auto"/>
              </w:divBdr>
              <w:divsChild>
                <w:div w:id="12180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1154">
          <w:marLeft w:val="0"/>
          <w:marRight w:val="0"/>
          <w:marTop w:val="0"/>
          <w:marBottom w:val="480"/>
          <w:divBdr>
            <w:top w:val="none" w:sz="0" w:space="0" w:color="auto"/>
            <w:left w:val="none" w:sz="0" w:space="0" w:color="auto"/>
            <w:bottom w:val="none" w:sz="0" w:space="0" w:color="auto"/>
            <w:right w:val="none" w:sz="0" w:space="0" w:color="auto"/>
          </w:divBdr>
          <w:divsChild>
            <w:div w:id="1181974350">
              <w:marLeft w:val="0"/>
              <w:marRight w:val="0"/>
              <w:marTop w:val="0"/>
              <w:marBottom w:val="0"/>
              <w:divBdr>
                <w:top w:val="none" w:sz="0" w:space="0" w:color="auto"/>
                <w:left w:val="none" w:sz="0" w:space="0" w:color="auto"/>
                <w:bottom w:val="none" w:sz="0" w:space="0" w:color="auto"/>
                <w:right w:val="none" w:sz="0" w:space="0" w:color="auto"/>
              </w:divBdr>
            </w:div>
            <w:div w:id="1879195017">
              <w:marLeft w:val="0"/>
              <w:marRight w:val="0"/>
              <w:marTop w:val="0"/>
              <w:marBottom w:val="0"/>
              <w:divBdr>
                <w:top w:val="none" w:sz="0" w:space="0" w:color="auto"/>
                <w:left w:val="none" w:sz="0" w:space="0" w:color="auto"/>
                <w:bottom w:val="none" w:sz="0" w:space="0" w:color="auto"/>
                <w:right w:val="none" w:sz="0" w:space="0" w:color="auto"/>
              </w:divBdr>
              <w:divsChild>
                <w:div w:id="13786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22848">
          <w:marLeft w:val="0"/>
          <w:marRight w:val="0"/>
          <w:marTop w:val="0"/>
          <w:marBottom w:val="480"/>
          <w:divBdr>
            <w:top w:val="none" w:sz="0" w:space="0" w:color="auto"/>
            <w:left w:val="none" w:sz="0" w:space="0" w:color="auto"/>
            <w:bottom w:val="none" w:sz="0" w:space="0" w:color="auto"/>
            <w:right w:val="none" w:sz="0" w:space="0" w:color="auto"/>
          </w:divBdr>
          <w:divsChild>
            <w:div w:id="5325468">
              <w:marLeft w:val="0"/>
              <w:marRight w:val="0"/>
              <w:marTop w:val="0"/>
              <w:marBottom w:val="0"/>
              <w:divBdr>
                <w:top w:val="none" w:sz="0" w:space="0" w:color="auto"/>
                <w:left w:val="none" w:sz="0" w:space="0" w:color="auto"/>
                <w:bottom w:val="none" w:sz="0" w:space="0" w:color="auto"/>
                <w:right w:val="none" w:sz="0" w:space="0" w:color="auto"/>
              </w:divBdr>
            </w:div>
            <w:div w:id="1114792147">
              <w:marLeft w:val="0"/>
              <w:marRight w:val="0"/>
              <w:marTop w:val="0"/>
              <w:marBottom w:val="0"/>
              <w:divBdr>
                <w:top w:val="none" w:sz="0" w:space="0" w:color="auto"/>
                <w:left w:val="none" w:sz="0" w:space="0" w:color="auto"/>
                <w:bottom w:val="none" w:sz="0" w:space="0" w:color="auto"/>
                <w:right w:val="none" w:sz="0" w:space="0" w:color="auto"/>
              </w:divBdr>
              <w:divsChild>
                <w:div w:id="16766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982">
          <w:marLeft w:val="0"/>
          <w:marRight w:val="0"/>
          <w:marTop w:val="0"/>
          <w:marBottom w:val="480"/>
          <w:divBdr>
            <w:top w:val="none" w:sz="0" w:space="0" w:color="auto"/>
            <w:left w:val="none" w:sz="0" w:space="0" w:color="auto"/>
            <w:bottom w:val="none" w:sz="0" w:space="0" w:color="auto"/>
            <w:right w:val="none" w:sz="0" w:space="0" w:color="auto"/>
          </w:divBdr>
          <w:divsChild>
            <w:div w:id="151216497">
              <w:marLeft w:val="0"/>
              <w:marRight w:val="0"/>
              <w:marTop w:val="0"/>
              <w:marBottom w:val="0"/>
              <w:divBdr>
                <w:top w:val="none" w:sz="0" w:space="0" w:color="auto"/>
                <w:left w:val="none" w:sz="0" w:space="0" w:color="auto"/>
                <w:bottom w:val="none" w:sz="0" w:space="0" w:color="auto"/>
                <w:right w:val="none" w:sz="0" w:space="0" w:color="auto"/>
              </w:divBdr>
            </w:div>
            <w:div w:id="1372531433">
              <w:marLeft w:val="0"/>
              <w:marRight w:val="0"/>
              <w:marTop w:val="0"/>
              <w:marBottom w:val="0"/>
              <w:divBdr>
                <w:top w:val="none" w:sz="0" w:space="0" w:color="auto"/>
                <w:left w:val="none" w:sz="0" w:space="0" w:color="auto"/>
                <w:bottom w:val="none" w:sz="0" w:space="0" w:color="auto"/>
                <w:right w:val="none" w:sz="0" w:space="0" w:color="auto"/>
              </w:divBdr>
              <w:divsChild>
                <w:div w:id="12933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3141">
          <w:marLeft w:val="0"/>
          <w:marRight w:val="0"/>
          <w:marTop w:val="0"/>
          <w:marBottom w:val="0"/>
          <w:divBdr>
            <w:top w:val="none" w:sz="0" w:space="0" w:color="auto"/>
            <w:left w:val="none" w:sz="0" w:space="0" w:color="auto"/>
            <w:bottom w:val="none" w:sz="0" w:space="0" w:color="auto"/>
            <w:right w:val="none" w:sz="0" w:space="0" w:color="auto"/>
          </w:divBdr>
          <w:divsChild>
            <w:div w:id="1381054150">
              <w:marLeft w:val="0"/>
              <w:marRight w:val="0"/>
              <w:marTop w:val="0"/>
              <w:marBottom w:val="0"/>
              <w:divBdr>
                <w:top w:val="none" w:sz="0" w:space="0" w:color="auto"/>
                <w:left w:val="none" w:sz="0" w:space="0" w:color="auto"/>
                <w:bottom w:val="none" w:sz="0" w:space="0" w:color="auto"/>
                <w:right w:val="none" w:sz="0" w:space="0" w:color="auto"/>
              </w:divBdr>
            </w:div>
            <w:div w:id="1119059380">
              <w:marLeft w:val="0"/>
              <w:marRight w:val="0"/>
              <w:marTop w:val="0"/>
              <w:marBottom w:val="0"/>
              <w:divBdr>
                <w:top w:val="none" w:sz="0" w:space="0" w:color="auto"/>
                <w:left w:val="none" w:sz="0" w:space="0" w:color="auto"/>
                <w:bottom w:val="none" w:sz="0" w:space="0" w:color="auto"/>
                <w:right w:val="none" w:sz="0" w:space="0" w:color="auto"/>
              </w:divBdr>
              <w:divsChild>
                <w:div w:id="16278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3493">
          <w:marLeft w:val="0"/>
          <w:marRight w:val="0"/>
          <w:marTop w:val="0"/>
          <w:marBottom w:val="0"/>
          <w:divBdr>
            <w:top w:val="none" w:sz="0" w:space="0" w:color="auto"/>
            <w:left w:val="none" w:sz="0" w:space="0" w:color="auto"/>
            <w:bottom w:val="none" w:sz="0" w:space="0" w:color="auto"/>
            <w:right w:val="none" w:sz="0" w:space="0" w:color="auto"/>
          </w:divBdr>
          <w:divsChild>
            <w:div w:id="1212427096">
              <w:marLeft w:val="0"/>
              <w:marRight w:val="0"/>
              <w:marTop w:val="0"/>
              <w:marBottom w:val="0"/>
              <w:divBdr>
                <w:top w:val="none" w:sz="0" w:space="0" w:color="auto"/>
                <w:left w:val="none" w:sz="0" w:space="0" w:color="auto"/>
                <w:bottom w:val="none" w:sz="0" w:space="0" w:color="auto"/>
                <w:right w:val="none" w:sz="0" w:space="0" w:color="auto"/>
              </w:divBdr>
            </w:div>
            <w:div w:id="438721294">
              <w:marLeft w:val="0"/>
              <w:marRight w:val="0"/>
              <w:marTop w:val="0"/>
              <w:marBottom w:val="0"/>
              <w:divBdr>
                <w:top w:val="none" w:sz="0" w:space="0" w:color="auto"/>
                <w:left w:val="none" w:sz="0" w:space="0" w:color="auto"/>
                <w:bottom w:val="none" w:sz="0" w:space="0" w:color="auto"/>
                <w:right w:val="none" w:sz="0" w:space="0" w:color="auto"/>
              </w:divBdr>
              <w:divsChild>
                <w:div w:id="14631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75B04022-77A3-4142-AD7A-1DB3A6EB7101}"/>
</file>

<file path=customXml/itemProps2.xml><?xml version="1.0" encoding="utf-8"?>
<ds:datastoreItem xmlns:ds="http://schemas.openxmlformats.org/officeDocument/2006/customXml" ds:itemID="{3581FF84-D659-4A9C-8E8A-D1BD60E489E6}"/>
</file>

<file path=customXml/itemProps3.xml><?xml version="1.0" encoding="utf-8"?>
<ds:datastoreItem xmlns:ds="http://schemas.openxmlformats.org/officeDocument/2006/customXml" ds:itemID="{D8BFA9DA-5E57-4223-915C-A84A896C7D58}"/>
</file>

<file path=docProps/app.xml><?xml version="1.0" encoding="utf-8"?>
<Properties xmlns="http://schemas.openxmlformats.org/officeDocument/2006/extended-properties" xmlns:vt="http://schemas.openxmlformats.org/officeDocument/2006/docPropsVTypes">
  <Template>Normal</Template>
  <TotalTime>1</TotalTime>
  <Pages>5</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