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43A3" w14:textId="77777777" w:rsidR="00203F78" w:rsidRDefault="00203F78" w:rsidP="00203F7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Compliance with NICE Guidelines 2014 for Traumatic Head Injury </w:t>
      </w:r>
      <w:proofErr w:type="gramStart"/>
      <w:r>
        <w:rPr>
          <w:rFonts w:ascii="Arial" w:hAnsi="Arial" w:cs="Arial"/>
          <w:color w:val="007CBE"/>
          <w:spacing w:val="-15"/>
          <w:sz w:val="50"/>
          <w:szCs w:val="50"/>
        </w:rPr>
        <w:t>in regard to</w:t>
      </w:r>
      <w:proofErr w:type="gramEnd"/>
      <w:r>
        <w:rPr>
          <w:rFonts w:ascii="Arial" w:hAnsi="Arial" w:cs="Arial"/>
          <w:color w:val="007CBE"/>
          <w:spacing w:val="-15"/>
          <w:sz w:val="50"/>
          <w:szCs w:val="50"/>
        </w:rPr>
        <w:t xml:space="preserve"> CT</w:t>
      </w:r>
    </w:p>
    <w:p w14:paraId="60E24BFF"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48A4DF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retrospective audit of CT-head scans to ensure compliance with 2014 NICE guidance for head injury.</w:t>
      </w:r>
    </w:p>
    <w:p w14:paraId="28DE4F95"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39FBFD9"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Head injury is the most common cause of death and disability in individuals between 1-40 years in the UK, with roughly 200,000 annual admissions. Although most patients with head injuries recover without surgical intervention, others may result in long-term disability or death. Consequently, a patient’s prognosis could potentially be improved with early detection, which would promptly facilitate appropriate management.</w:t>
      </w:r>
    </w:p>
    <w:p w14:paraId="528FD4ED"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NICE guidelines in 2003/2007 resulted in CT scanning replacing skull radiography as the primary imaging modality for head injury. The revised 2014 NICE guidelines, reviewed 2017, recommended that head injuries in adults with risk factors should have a CT head scan performed within 1 hour of the risk factors being identified. Furthermore, it also described that a provisional radiology report should be made available within 1 hour of the scan being performed.</w:t>
      </w:r>
    </w:p>
    <w:p w14:paraId="72E873EB" w14:textId="77777777" w:rsidR="00203F78" w:rsidRDefault="00203F78" w:rsidP="00203F7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AB3E6D2"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2AAE838"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 provisional written radiology report should be available within 1 hour of the </w:t>
      </w:r>
      <w:proofErr w:type="gramStart"/>
      <w:r>
        <w:rPr>
          <w:rFonts w:ascii="Arial" w:hAnsi="Arial" w:cs="Arial"/>
          <w:color w:val="343434"/>
          <w:sz w:val="23"/>
          <w:szCs w:val="23"/>
        </w:rPr>
        <w:t>scan</w:t>
      </w:r>
      <w:proofErr w:type="gramEnd"/>
    </w:p>
    <w:p w14:paraId="319B95B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u w:val="single"/>
        </w:rPr>
        <w:t>Adults</w:t>
      </w:r>
    </w:p>
    <w:p w14:paraId="38CA8FF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CT-head within 1 hour</w:t>
      </w:r>
    </w:p>
    <w:p w14:paraId="4E023A25"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GCS &lt;13 when first assessed</w:t>
      </w:r>
    </w:p>
    <w:p w14:paraId="467D6C7E"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GCS &lt;15 2 hours after injury</w:t>
      </w:r>
    </w:p>
    <w:p w14:paraId="54B7E973"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Suspected open/depressed/skull base fracture</w:t>
      </w:r>
    </w:p>
    <w:p w14:paraId="2E83CC27"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Post-traumatic seizure</w:t>
      </w:r>
    </w:p>
    <w:p w14:paraId="113BB2D0"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Focal neurological deficit</w:t>
      </w:r>
    </w:p>
    <w:p w14:paraId="3A478358"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&gt;1 episode vomiting</w:t>
      </w:r>
    </w:p>
    <w:p w14:paraId="6486A02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CT-head within 8 hours</w:t>
      </w:r>
    </w:p>
    <w:p w14:paraId="1BBA180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Some loss of consciousness or amnesia with following risk factors:</w:t>
      </w:r>
    </w:p>
    <w:p w14:paraId="4D38E96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&gt;65 years old</w:t>
      </w:r>
    </w:p>
    <w:p w14:paraId="1B5E45D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Coagulopathy</w:t>
      </w:r>
    </w:p>
    <w:p w14:paraId="0AA94E60"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Dangerous mechanism of injury</w:t>
      </w:r>
    </w:p>
    <w:p w14:paraId="1C307E7C"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&gt;30 mins' retrograde amnesia of events immediately before head injury.</w:t>
      </w:r>
    </w:p>
    <w:p w14:paraId="0B712B13"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u w:val="single"/>
        </w:rPr>
        <w:t>Children</w:t>
      </w:r>
    </w:p>
    <w:p w14:paraId="0F8E2B15"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CT head within 1 hour</w:t>
      </w:r>
    </w:p>
    <w:p w14:paraId="5C177A6D"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Suspicion of NAI</w:t>
      </w:r>
    </w:p>
    <w:p w14:paraId="0BC0917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Post-traumatic seizure -no history of epilepsy</w:t>
      </w:r>
    </w:p>
    <w:p w14:paraId="75999BAE"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On initial assessment, GCS &lt;14, or for children under 1 year GCS &lt; 15</w:t>
      </w:r>
    </w:p>
    <w:p w14:paraId="20F6626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At 2 hours after the injury, GCS &lt;15</w:t>
      </w:r>
    </w:p>
    <w:p w14:paraId="272A4E4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Suspected open/depressed skull fracture or tense fontanelle</w:t>
      </w:r>
    </w:p>
    <w:p w14:paraId="1D08F3F9"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Any sign of basal skull fracture</w:t>
      </w:r>
    </w:p>
    <w:p w14:paraId="7B84618F"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Focal neurological deficit</w:t>
      </w:r>
    </w:p>
    <w:p w14:paraId="209F9D71"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children &lt; 1 year, presence of bruise, swelling or laceration &gt; 5 cm on head</w:t>
      </w:r>
    </w:p>
    <w:p w14:paraId="2667C08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or 2 or more of the following risk factors</w:t>
      </w:r>
    </w:p>
    <w:p w14:paraId="75510780"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Loss of consciousness lasting more than 5 mins</w:t>
      </w:r>
    </w:p>
    <w:p w14:paraId="4099B64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Abnormal drowsiness</w:t>
      </w:r>
    </w:p>
    <w:p w14:paraId="63F1C616"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3 or more discrete episodes of vomiting</w:t>
      </w:r>
    </w:p>
    <w:p w14:paraId="4D49181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Dangerous mechanism of injury</w:t>
      </w:r>
    </w:p>
    <w:p w14:paraId="082E7CAF"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Amnesia lasting &gt; 5 mins</w:t>
      </w:r>
    </w:p>
    <w:p w14:paraId="7A71F3E0"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Development of any of the following factors during </w:t>
      </w:r>
      <w:proofErr w:type="gramStart"/>
      <w:r>
        <w:rPr>
          <w:rFonts w:ascii="Arial" w:hAnsi="Arial" w:cs="Arial"/>
          <w:color w:val="343434"/>
          <w:sz w:val="23"/>
          <w:szCs w:val="23"/>
        </w:rPr>
        <w:t>4 hour</w:t>
      </w:r>
      <w:proofErr w:type="gramEnd"/>
      <w:r>
        <w:rPr>
          <w:rFonts w:ascii="Arial" w:hAnsi="Arial" w:cs="Arial"/>
          <w:color w:val="343434"/>
          <w:sz w:val="23"/>
          <w:szCs w:val="23"/>
        </w:rPr>
        <w:t xml:space="preserve"> observation period: GCS &lt;15; Further vomiting; Further episode of abnormal drowsiness.</w:t>
      </w:r>
    </w:p>
    <w:p w14:paraId="00A5E252"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6E826B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should be scanned within 1 hour of risk factors being identified</w:t>
      </w:r>
    </w:p>
    <w:p w14:paraId="432182BC"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- 100% of provisional radiology reports on CT-heads should be completed within 1 hour of the scan being performed</w:t>
      </w:r>
    </w:p>
    <w:p w14:paraId="77A14647"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requests from emergency department must have clear documentation of head injury risk factor(s) justifying scan as detailed above in Standard section</w:t>
      </w:r>
    </w:p>
    <w:p w14:paraId="011205C9" w14:textId="77777777" w:rsidR="00203F78" w:rsidRDefault="00203F78" w:rsidP="00203F7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B74AA64"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5B984E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Time from CT Head request to scan</w:t>
      </w:r>
    </w:p>
    <w:p w14:paraId="292CC808"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Time from scan to delivery of provisional written radiology report</w:t>
      </w:r>
    </w:p>
    <w:p w14:paraId="3602B3EC"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Indication for scan</w:t>
      </w:r>
    </w:p>
    <w:p w14:paraId="20BD367C"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5DFED0B"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time the CT head request was made</w:t>
      </w:r>
    </w:p>
    <w:p w14:paraId="4A95891A"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time of the CT head</w:t>
      </w:r>
    </w:p>
    <w:p w14:paraId="65B9769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time the report was generated</w:t>
      </w:r>
    </w:p>
    <w:p w14:paraId="1706ADDC"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Risk factor criteria as per NICE guidelines</w:t>
      </w:r>
    </w:p>
    <w:p w14:paraId="76489D32"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AC383EB"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w:t>
      </w:r>
      <w:proofErr w:type="gramStart"/>
      <w:r>
        <w:rPr>
          <w:rFonts w:ascii="Arial" w:hAnsi="Arial" w:cs="Arial"/>
          <w:color w:val="343434"/>
          <w:sz w:val="23"/>
          <w:szCs w:val="23"/>
        </w:rPr>
        <w:t>months</w:t>
      </w:r>
      <w:proofErr w:type="gramEnd"/>
      <w:r>
        <w:rPr>
          <w:rFonts w:ascii="Arial" w:hAnsi="Arial" w:cs="Arial"/>
          <w:color w:val="343434"/>
          <w:sz w:val="23"/>
          <w:szCs w:val="23"/>
        </w:rPr>
        <w:t xml:space="preserve"> data or at least 30 consecutive cases</w:t>
      </w:r>
    </w:p>
    <w:p w14:paraId="19A8B8D9"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8C81493"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Look at cases where the target was not met</w:t>
      </w:r>
    </w:p>
    <w:p w14:paraId="2ECA5100"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Process into stages to identify reason for delay </w:t>
      </w:r>
      <w:proofErr w:type="spellStart"/>
      <w:r>
        <w:rPr>
          <w:rFonts w:ascii="Arial" w:hAnsi="Arial" w:cs="Arial"/>
          <w:color w:val="343434"/>
          <w:sz w:val="23"/>
          <w:szCs w:val="23"/>
        </w:rPr>
        <w:t>eg.</w:t>
      </w:r>
      <w:proofErr w:type="spellEnd"/>
      <w:r>
        <w:rPr>
          <w:rFonts w:ascii="Arial" w:hAnsi="Arial" w:cs="Arial"/>
          <w:color w:val="343434"/>
          <w:sz w:val="23"/>
          <w:szCs w:val="23"/>
        </w:rPr>
        <w:t xml:space="preserve"> </w:t>
      </w:r>
      <w:proofErr w:type="spellStart"/>
      <w:r>
        <w:rPr>
          <w:rFonts w:ascii="Arial" w:hAnsi="Arial" w:cs="Arial"/>
          <w:color w:val="343434"/>
          <w:sz w:val="23"/>
          <w:szCs w:val="23"/>
        </w:rPr>
        <w:t>portering</w:t>
      </w:r>
      <w:proofErr w:type="spellEnd"/>
      <w:r>
        <w:rPr>
          <w:rFonts w:ascii="Arial" w:hAnsi="Arial" w:cs="Arial"/>
          <w:color w:val="343434"/>
          <w:sz w:val="23"/>
          <w:szCs w:val="23"/>
        </w:rPr>
        <w:t>, availability of escort staff, access to CT scanner, availability of radiographer and radiologist</w:t>
      </w:r>
    </w:p>
    <w:p w14:paraId="229241BF"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FF10092" w14:textId="77777777" w:rsidR="00203F78" w:rsidRDefault="00203F78" w:rsidP="00203F7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hours of data collection with 3 hours of data evaluation</w:t>
      </w:r>
    </w:p>
    <w:p w14:paraId="3BAFC61E"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1504802" w14:textId="77777777" w:rsidR="00203F78" w:rsidRDefault="00203F78" w:rsidP="00203F7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 National Institute for Health and Clinical Excellence. CG176. Head </w:t>
      </w:r>
      <w:proofErr w:type="gramStart"/>
      <w:r>
        <w:rPr>
          <w:rFonts w:ascii="Arial" w:hAnsi="Arial" w:cs="Arial"/>
          <w:color w:val="343434"/>
          <w:sz w:val="23"/>
          <w:szCs w:val="23"/>
        </w:rPr>
        <w:t>Injury :assessment</w:t>
      </w:r>
      <w:proofErr w:type="gramEnd"/>
      <w:r>
        <w:rPr>
          <w:rFonts w:ascii="Arial" w:hAnsi="Arial" w:cs="Arial"/>
          <w:color w:val="343434"/>
          <w:sz w:val="23"/>
          <w:szCs w:val="23"/>
        </w:rPr>
        <w:t xml:space="preserve"> and early management. London. January 2014. </w:t>
      </w:r>
      <w:hyperlink r:id="rId5" w:tgtFrame="_blank" w:history="1">
        <w:r>
          <w:rPr>
            <w:rStyle w:val="Hyperlink"/>
            <w:rFonts w:ascii="Arial" w:hAnsi="Arial" w:cs="Arial"/>
            <w:color w:val="007CBE"/>
            <w:sz w:val="23"/>
            <w:szCs w:val="23"/>
          </w:rPr>
          <w:t>https://www.nice.org.uk/guidance/cg176</w:t>
        </w:r>
      </w:hyperlink>
    </w:p>
    <w:p w14:paraId="5FE77022" w14:textId="77777777" w:rsidR="00203F78" w:rsidRDefault="00203F78" w:rsidP="00203F7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irefer</w:t>
      </w:r>
      <w:proofErr w:type="spellEnd"/>
      <w:r>
        <w:rPr>
          <w:rFonts w:ascii="Arial" w:hAnsi="Arial" w:cs="Arial"/>
          <w:color w:val="343434"/>
          <w:sz w:val="23"/>
          <w:szCs w:val="23"/>
        </w:rPr>
        <w:t>. The Royal College of Radiologists. Making the best use of clinical radiology services 8th edition. 2017 </w:t>
      </w:r>
      <w:hyperlink r:id="rId6" w:history="1">
        <w:r>
          <w:rPr>
            <w:rStyle w:val="Hyperlink"/>
            <w:rFonts w:ascii="Arial" w:hAnsi="Arial" w:cs="Arial"/>
            <w:color w:val="007CBE"/>
            <w:sz w:val="23"/>
            <w:szCs w:val="23"/>
          </w:rPr>
          <w:t>https://www.rcr.ac.uk/sso/irefer/v8</w:t>
        </w:r>
      </w:hyperlink>
    </w:p>
    <w:p w14:paraId="4CC5A869"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Submitted by: </w:t>
      </w:r>
    </w:p>
    <w:p w14:paraId="55DA98BD" w14:textId="77777777" w:rsidR="00203F78" w:rsidRDefault="00203F78" w:rsidP="00203F78">
      <w:pPr>
        <w:shd w:val="clear" w:color="auto" w:fill="FFFFFF"/>
        <w:rPr>
          <w:rFonts w:ascii="Arial" w:hAnsi="Arial" w:cs="Arial"/>
          <w:color w:val="343434"/>
          <w:sz w:val="23"/>
          <w:szCs w:val="23"/>
        </w:rPr>
      </w:pPr>
      <w:r>
        <w:rPr>
          <w:rFonts w:ascii="Arial" w:hAnsi="Arial" w:cs="Arial"/>
          <w:color w:val="343434"/>
          <w:sz w:val="23"/>
          <w:szCs w:val="23"/>
        </w:rPr>
        <w:t xml:space="preserve">Dr Ebrahim </w:t>
      </w:r>
      <w:proofErr w:type="spellStart"/>
      <w:r>
        <w:rPr>
          <w:rFonts w:ascii="Arial" w:hAnsi="Arial" w:cs="Arial"/>
          <w:color w:val="343434"/>
          <w:sz w:val="23"/>
          <w:szCs w:val="23"/>
        </w:rPr>
        <w:t>Palkhi</w:t>
      </w:r>
      <w:proofErr w:type="spellEnd"/>
    </w:p>
    <w:p w14:paraId="3E226746" w14:textId="77777777" w:rsidR="00203F78" w:rsidRDefault="00203F78" w:rsidP="00203F7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48E0AF63" w14:textId="77777777" w:rsidR="00203F78" w:rsidRDefault="00203F78" w:rsidP="00203F78">
      <w:pPr>
        <w:shd w:val="clear" w:color="auto" w:fill="FFFFFF"/>
        <w:rPr>
          <w:rFonts w:ascii="Arial" w:hAnsi="Arial" w:cs="Arial"/>
          <w:color w:val="343434"/>
          <w:sz w:val="23"/>
          <w:szCs w:val="23"/>
        </w:rPr>
      </w:pPr>
      <w:r>
        <w:rPr>
          <w:rFonts w:ascii="Arial" w:hAnsi="Arial" w:cs="Arial"/>
          <w:color w:val="343434"/>
          <w:sz w:val="23"/>
          <w:szCs w:val="23"/>
        </w:rPr>
        <w:t>Dr Andrew Koo. Updated by N Spence</w:t>
      </w:r>
    </w:p>
    <w:p w14:paraId="6EB54353"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AE4C99A" w14:textId="77777777" w:rsidR="00203F78" w:rsidRDefault="00203F78" w:rsidP="00203F78">
      <w:pPr>
        <w:shd w:val="clear" w:color="auto" w:fill="FFFFFF"/>
        <w:rPr>
          <w:rFonts w:ascii="Arial" w:hAnsi="Arial" w:cs="Arial"/>
          <w:color w:val="343434"/>
          <w:sz w:val="23"/>
          <w:szCs w:val="23"/>
        </w:rPr>
      </w:pPr>
      <w:r>
        <w:rPr>
          <w:rStyle w:val="date-display-single"/>
          <w:rFonts w:ascii="Arial" w:hAnsi="Arial" w:cs="Arial"/>
          <w:color w:val="343434"/>
          <w:sz w:val="23"/>
          <w:szCs w:val="23"/>
        </w:rPr>
        <w:t>Tuesday 7 July 2015</w:t>
      </w:r>
    </w:p>
    <w:p w14:paraId="7616FBEC" w14:textId="77777777" w:rsidR="00203F78" w:rsidRDefault="00203F78" w:rsidP="00203F78">
      <w:pPr>
        <w:rPr>
          <w:rFonts w:ascii="Times New Roman" w:hAnsi="Times New Roman" w:cs="Times New Roman"/>
          <w:sz w:val="24"/>
          <w:szCs w:val="24"/>
        </w:rPr>
      </w:pPr>
    </w:p>
    <w:p w14:paraId="6ACB8AE9" w14:textId="77777777" w:rsidR="00203F78" w:rsidRDefault="00203F78" w:rsidP="00203F7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D9D085B" w14:textId="77777777" w:rsidR="00203F78" w:rsidRDefault="00203F78" w:rsidP="00203F78">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6 March 2019</w:t>
      </w:r>
    </w:p>
    <w:p w14:paraId="19E1E8A4" w14:textId="7C659A6D" w:rsidR="00532AAF" w:rsidRDefault="00532AAF" w:rsidP="00203F78">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23C"/>
    <w:multiLevelType w:val="multilevel"/>
    <w:tmpl w:val="B9B4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68887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203F78"/>
    <w:rsid w:val="004071D8"/>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Strong">
    <w:name w:val="Strong"/>
    <w:basedOn w:val="DefaultParagraphFont"/>
    <w:uiPriority w:val="22"/>
    <w:qFormat/>
    <w:rsid w:val="00203F78"/>
    <w:rPr>
      <w:b/>
      <w:bCs/>
    </w:rPr>
  </w:style>
  <w:style w:type="character" w:styleId="Hyperlink">
    <w:name w:val="Hyperlink"/>
    <w:basedOn w:val="DefaultParagraphFont"/>
    <w:uiPriority w:val="99"/>
    <w:semiHidden/>
    <w:unhideWhenUsed/>
    <w:rsid w:val="00203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104811362">
      <w:bodyDiv w:val="1"/>
      <w:marLeft w:val="0"/>
      <w:marRight w:val="0"/>
      <w:marTop w:val="0"/>
      <w:marBottom w:val="0"/>
      <w:divBdr>
        <w:top w:val="none" w:sz="0" w:space="0" w:color="auto"/>
        <w:left w:val="none" w:sz="0" w:space="0" w:color="auto"/>
        <w:bottom w:val="none" w:sz="0" w:space="0" w:color="auto"/>
        <w:right w:val="none" w:sz="0" w:space="0" w:color="auto"/>
      </w:divBdr>
    </w:div>
    <w:div w:id="161166063">
      <w:bodyDiv w:val="1"/>
      <w:marLeft w:val="0"/>
      <w:marRight w:val="0"/>
      <w:marTop w:val="0"/>
      <w:marBottom w:val="0"/>
      <w:divBdr>
        <w:top w:val="none" w:sz="0" w:space="0" w:color="auto"/>
        <w:left w:val="none" w:sz="0" w:space="0" w:color="auto"/>
        <w:bottom w:val="none" w:sz="0" w:space="0" w:color="auto"/>
        <w:right w:val="none" w:sz="0" w:space="0" w:color="auto"/>
      </w:divBdr>
      <w:divsChild>
        <w:div w:id="303200310">
          <w:marLeft w:val="0"/>
          <w:marRight w:val="0"/>
          <w:marTop w:val="0"/>
          <w:marBottom w:val="480"/>
          <w:divBdr>
            <w:top w:val="none" w:sz="0" w:space="0" w:color="auto"/>
            <w:left w:val="none" w:sz="0" w:space="0" w:color="auto"/>
            <w:bottom w:val="none" w:sz="0" w:space="0" w:color="auto"/>
            <w:right w:val="none" w:sz="0" w:space="0" w:color="auto"/>
          </w:divBdr>
          <w:divsChild>
            <w:div w:id="1699621514">
              <w:marLeft w:val="0"/>
              <w:marRight w:val="0"/>
              <w:marTop w:val="0"/>
              <w:marBottom w:val="0"/>
              <w:divBdr>
                <w:top w:val="none" w:sz="0" w:space="0" w:color="auto"/>
                <w:left w:val="none" w:sz="0" w:space="0" w:color="auto"/>
                <w:bottom w:val="none" w:sz="0" w:space="0" w:color="auto"/>
                <w:right w:val="none" w:sz="0" w:space="0" w:color="auto"/>
              </w:divBdr>
            </w:div>
            <w:div w:id="517551315">
              <w:marLeft w:val="0"/>
              <w:marRight w:val="0"/>
              <w:marTop w:val="0"/>
              <w:marBottom w:val="0"/>
              <w:divBdr>
                <w:top w:val="none" w:sz="0" w:space="0" w:color="auto"/>
                <w:left w:val="none" w:sz="0" w:space="0" w:color="auto"/>
                <w:bottom w:val="none" w:sz="0" w:space="0" w:color="auto"/>
                <w:right w:val="none" w:sz="0" w:space="0" w:color="auto"/>
              </w:divBdr>
              <w:divsChild>
                <w:div w:id="204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029">
          <w:marLeft w:val="0"/>
          <w:marRight w:val="0"/>
          <w:marTop w:val="0"/>
          <w:marBottom w:val="480"/>
          <w:divBdr>
            <w:top w:val="none" w:sz="0" w:space="0" w:color="auto"/>
            <w:left w:val="none" w:sz="0" w:space="0" w:color="auto"/>
            <w:bottom w:val="none" w:sz="0" w:space="0" w:color="auto"/>
            <w:right w:val="none" w:sz="0" w:space="0" w:color="auto"/>
          </w:divBdr>
          <w:divsChild>
            <w:div w:id="1757360471">
              <w:marLeft w:val="0"/>
              <w:marRight w:val="0"/>
              <w:marTop w:val="0"/>
              <w:marBottom w:val="0"/>
              <w:divBdr>
                <w:top w:val="none" w:sz="0" w:space="0" w:color="auto"/>
                <w:left w:val="none" w:sz="0" w:space="0" w:color="auto"/>
                <w:bottom w:val="none" w:sz="0" w:space="0" w:color="auto"/>
                <w:right w:val="none" w:sz="0" w:space="0" w:color="auto"/>
              </w:divBdr>
            </w:div>
            <w:div w:id="1542940078">
              <w:marLeft w:val="0"/>
              <w:marRight w:val="0"/>
              <w:marTop w:val="0"/>
              <w:marBottom w:val="0"/>
              <w:divBdr>
                <w:top w:val="none" w:sz="0" w:space="0" w:color="auto"/>
                <w:left w:val="none" w:sz="0" w:space="0" w:color="auto"/>
                <w:bottom w:val="none" w:sz="0" w:space="0" w:color="auto"/>
                <w:right w:val="none" w:sz="0" w:space="0" w:color="auto"/>
              </w:divBdr>
              <w:divsChild>
                <w:div w:id="17225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353">
          <w:marLeft w:val="0"/>
          <w:marRight w:val="0"/>
          <w:marTop w:val="0"/>
          <w:marBottom w:val="0"/>
          <w:divBdr>
            <w:top w:val="none" w:sz="0" w:space="0" w:color="auto"/>
            <w:left w:val="none" w:sz="0" w:space="0" w:color="auto"/>
            <w:bottom w:val="none" w:sz="0" w:space="0" w:color="auto"/>
            <w:right w:val="none" w:sz="0" w:space="0" w:color="auto"/>
          </w:divBdr>
          <w:divsChild>
            <w:div w:id="689574356">
              <w:marLeft w:val="0"/>
              <w:marRight w:val="0"/>
              <w:marTop w:val="0"/>
              <w:marBottom w:val="0"/>
              <w:divBdr>
                <w:top w:val="none" w:sz="0" w:space="0" w:color="auto"/>
                <w:left w:val="none" w:sz="0" w:space="0" w:color="auto"/>
                <w:bottom w:val="none" w:sz="0" w:space="0" w:color="auto"/>
                <w:right w:val="none" w:sz="0" w:space="0" w:color="auto"/>
              </w:divBdr>
            </w:div>
            <w:div w:id="1932732703">
              <w:marLeft w:val="0"/>
              <w:marRight w:val="0"/>
              <w:marTop w:val="0"/>
              <w:marBottom w:val="0"/>
              <w:divBdr>
                <w:top w:val="none" w:sz="0" w:space="0" w:color="auto"/>
                <w:left w:val="none" w:sz="0" w:space="0" w:color="auto"/>
                <w:bottom w:val="none" w:sz="0" w:space="0" w:color="auto"/>
                <w:right w:val="none" w:sz="0" w:space="0" w:color="auto"/>
              </w:divBdr>
              <w:divsChild>
                <w:div w:id="18454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0072">
          <w:marLeft w:val="0"/>
          <w:marRight w:val="0"/>
          <w:marTop w:val="0"/>
          <w:marBottom w:val="0"/>
          <w:divBdr>
            <w:top w:val="none" w:sz="0" w:space="0" w:color="auto"/>
            <w:left w:val="none" w:sz="0" w:space="0" w:color="auto"/>
            <w:bottom w:val="none" w:sz="0" w:space="0" w:color="auto"/>
            <w:right w:val="none" w:sz="0" w:space="0" w:color="auto"/>
          </w:divBdr>
          <w:divsChild>
            <w:div w:id="1636911964">
              <w:marLeft w:val="0"/>
              <w:marRight w:val="0"/>
              <w:marTop w:val="0"/>
              <w:marBottom w:val="0"/>
              <w:divBdr>
                <w:top w:val="none" w:sz="0" w:space="0" w:color="auto"/>
                <w:left w:val="none" w:sz="0" w:space="0" w:color="auto"/>
                <w:bottom w:val="none" w:sz="0" w:space="0" w:color="auto"/>
                <w:right w:val="none" w:sz="0" w:space="0" w:color="auto"/>
              </w:divBdr>
            </w:div>
            <w:div w:id="1241675693">
              <w:marLeft w:val="0"/>
              <w:marRight w:val="0"/>
              <w:marTop w:val="0"/>
              <w:marBottom w:val="0"/>
              <w:divBdr>
                <w:top w:val="none" w:sz="0" w:space="0" w:color="auto"/>
                <w:left w:val="none" w:sz="0" w:space="0" w:color="auto"/>
                <w:bottom w:val="none" w:sz="0" w:space="0" w:color="auto"/>
                <w:right w:val="none" w:sz="0" w:space="0" w:color="auto"/>
              </w:divBdr>
              <w:divsChild>
                <w:div w:id="5732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1680">
          <w:marLeft w:val="0"/>
          <w:marRight w:val="0"/>
          <w:marTop w:val="0"/>
          <w:marBottom w:val="0"/>
          <w:divBdr>
            <w:top w:val="none" w:sz="0" w:space="0" w:color="auto"/>
            <w:left w:val="none" w:sz="0" w:space="0" w:color="auto"/>
            <w:bottom w:val="none" w:sz="0" w:space="0" w:color="auto"/>
            <w:right w:val="none" w:sz="0" w:space="0" w:color="auto"/>
          </w:divBdr>
          <w:divsChild>
            <w:div w:id="1446652158">
              <w:marLeft w:val="0"/>
              <w:marRight w:val="0"/>
              <w:marTop w:val="0"/>
              <w:marBottom w:val="0"/>
              <w:divBdr>
                <w:top w:val="none" w:sz="0" w:space="0" w:color="auto"/>
                <w:left w:val="none" w:sz="0" w:space="0" w:color="auto"/>
                <w:bottom w:val="none" w:sz="0" w:space="0" w:color="auto"/>
                <w:right w:val="none" w:sz="0" w:space="0" w:color="auto"/>
              </w:divBdr>
            </w:div>
            <w:div w:id="1703901575">
              <w:marLeft w:val="0"/>
              <w:marRight w:val="0"/>
              <w:marTop w:val="0"/>
              <w:marBottom w:val="0"/>
              <w:divBdr>
                <w:top w:val="none" w:sz="0" w:space="0" w:color="auto"/>
                <w:left w:val="none" w:sz="0" w:space="0" w:color="auto"/>
                <w:bottom w:val="none" w:sz="0" w:space="0" w:color="auto"/>
                <w:right w:val="none" w:sz="0" w:space="0" w:color="auto"/>
              </w:divBdr>
              <w:divsChild>
                <w:div w:id="8723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941">
          <w:marLeft w:val="0"/>
          <w:marRight w:val="0"/>
          <w:marTop w:val="0"/>
          <w:marBottom w:val="0"/>
          <w:divBdr>
            <w:top w:val="none" w:sz="0" w:space="0" w:color="auto"/>
            <w:left w:val="none" w:sz="0" w:space="0" w:color="auto"/>
            <w:bottom w:val="none" w:sz="0" w:space="0" w:color="auto"/>
            <w:right w:val="none" w:sz="0" w:space="0" w:color="auto"/>
          </w:divBdr>
          <w:divsChild>
            <w:div w:id="877813903">
              <w:marLeft w:val="0"/>
              <w:marRight w:val="0"/>
              <w:marTop w:val="0"/>
              <w:marBottom w:val="0"/>
              <w:divBdr>
                <w:top w:val="none" w:sz="0" w:space="0" w:color="auto"/>
                <w:left w:val="none" w:sz="0" w:space="0" w:color="auto"/>
                <w:bottom w:val="none" w:sz="0" w:space="0" w:color="auto"/>
                <w:right w:val="none" w:sz="0" w:space="0" w:color="auto"/>
              </w:divBdr>
            </w:div>
            <w:div w:id="1671519152">
              <w:marLeft w:val="0"/>
              <w:marRight w:val="0"/>
              <w:marTop w:val="0"/>
              <w:marBottom w:val="0"/>
              <w:divBdr>
                <w:top w:val="none" w:sz="0" w:space="0" w:color="auto"/>
                <w:left w:val="none" w:sz="0" w:space="0" w:color="auto"/>
                <w:bottom w:val="none" w:sz="0" w:space="0" w:color="auto"/>
                <w:right w:val="none" w:sz="0" w:space="0" w:color="auto"/>
              </w:divBdr>
              <w:divsChild>
                <w:div w:id="80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9668">
          <w:marLeft w:val="0"/>
          <w:marRight w:val="0"/>
          <w:marTop w:val="0"/>
          <w:marBottom w:val="0"/>
          <w:divBdr>
            <w:top w:val="none" w:sz="0" w:space="0" w:color="auto"/>
            <w:left w:val="none" w:sz="0" w:space="0" w:color="auto"/>
            <w:bottom w:val="none" w:sz="0" w:space="0" w:color="auto"/>
            <w:right w:val="none" w:sz="0" w:space="0" w:color="auto"/>
          </w:divBdr>
          <w:divsChild>
            <w:div w:id="1267352755">
              <w:marLeft w:val="0"/>
              <w:marRight w:val="0"/>
              <w:marTop w:val="0"/>
              <w:marBottom w:val="0"/>
              <w:divBdr>
                <w:top w:val="none" w:sz="0" w:space="0" w:color="auto"/>
                <w:left w:val="none" w:sz="0" w:space="0" w:color="auto"/>
                <w:bottom w:val="none" w:sz="0" w:space="0" w:color="auto"/>
                <w:right w:val="none" w:sz="0" w:space="0" w:color="auto"/>
              </w:divBdr>
            </w:div>
            <w:div w:id="1957174481">
              <w:marLeft w:val="0"/>
              <w:marRight w:val="0"/>
              <w:marTop w:val="0"/>
              <w:marBottom w:val="0"/>
              <w:divBdr>
                <w:top w:val="none" w:sz="0" w:space="0" w:color="auto"/>
                <w:left w:val="none" w:sz="0" w:space="0" w:color="auto"/>
                <w:bottom w:val="none" w:sz="0" w:space="0" w:color="auto"/>
                <w:right w:val="none" w:sz="0" w:space="0" w:color="auto"/>
              </w:divBdr>
              <w:divsChild>
                <w:div w:id="634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93">
          <w:marLeft w:val="0"/>
          <w:marRight w:val="0"/>
          <w:marTop w:val="0"/>
          <w:marBottom w:val="480"/>
          <w:divBdr>
            <w:top w:val="none" w:sz="0" w:space="0" w:color="auto"/>
            <w:left w:val="none" w:sz="0" w:space="0" w:color="auto"/>
            <w:bottom w:val="none" w:sz="0" w:space="0" w:color="auto"/>
            <w:right w:val="none" w:sz="0" w:space="0" w:color="auto"/>
          </w:divBdr>
          <w:divsChild>
            <w:div w:id="1342197409">
              <w:marLeft w:val="0"/>
              <w:marRight w:val="0"/>
              <w:marTop w:val="0"/>
              <w:marBottom w:val="0"/>
              <w:divBdr>
                <w:top w:val="none" w:sz="0" w:space="0" w:color="auto"/>
                <w:left w:val="none" w:sz="0" w:space="0" w:color="auto"/>
                <w:bottom w:val="none" w:sz="0" w:space="0" w:color="auto"/>
                <w:right w:val="none" w:sz="0" w:space="0" w:color="auto"/>
              </w:divBdr>
            </w:div>
            <w:div w:id="1885217924">
              <w:marLeft w:val="0"/>
              <w:marRight w:val="0"/>
              <w:marTop w:val="0"/>
              <w:marBottom w:val="0"/>
              <w:divBdr>
                <w:top w:val="none" w:sz="0" w:space="0" w:color="auto"/>
                <w:left w:val="none" w:sz="0" w:space="0" w:color="auto"/>
                <w:bottom w:val="none" w:sz="0" w:space="0" w:color="auto"/>
                <w:right w:val="none" w:sz="0" w:space="0" w:color="auto"/>
              </w:divBdr>
              <w:divsChild>
                <w:div w:id="382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1716">
          <w:marLeft w:val="0"/>
          <w:marRight w:val="0"/>
          <w:marTop w:val="0"/>
          <w:marBottom w:val="480"/>
          <w:divBdr>
            <w:top w:val="none" w:sz="0" w:space="0" w:color="auto"/>
            <w:left w:val="none" w:sz="0" w:space="0" w:color="auto"/>
            <w:bottom w:val="none" w:sz="0" w:space="0" w:color="auto"/>
            <w:right w:val="none" w:sz="0" w:space="0" w:color="auto"/>
          </w:divBdr>
          <w:divsChild>
            <w:div w:id="980157661">
              <w:marLeft w:val="0"/>
              <w:marRight w:val="0"/>
              <w:marTop w:val="0"/>
              <w:marBottom w:val="0"/>
              <w:divBdr>
                <w:top w:val="none" w:sz="0" w:space="0" w:color="auto"/>
                <w:left w:val="none" w:sz="0" w:space="0" w:color="auto"/>
                <w:bottom w:val="none" w:sz="0" w:space="0" w:color="auto"/>
                <w:right w:val="none" w:sz="0" w:space="0" w:color="auto"/>
              </w:divBdr>
            </w:div>
            <w:div w:id="1502549787">
              <w:marLeft w:val="0"/>
              <w:marRight w:val="0"/>
              <w:marTop w:val="0"/>
              <w:marBottom w:val="0"/>
              <w:divBdr>
                <w:top w:val="none" w:sz="0" w:space="0" w:color="auto"/>
                <w:left w:val="none" w:sz="0" w:space="0" w:color="auto"/>
                <w:bottom w:val="none" w:sz="0" w:space="0" w:color="auto"/>
                <w:right w:val="none" w:sz="0" w:space="0" w:color="auto"/>
              </w:divBdr>
              <w:divsChild>
                <w:div w:id="5370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1338">
          <w:marLeft w:val="0"/>
          <w:marRight w:val="0"/>
          <w:marTop w:val="0"/>
          <w:marBottom w:val="480"/>
          <w:divBdr>
            <w:top w:val="none" w:sz="0" w:space="0" w:color="auto"/>
            <w:left w:val="none" w:sz="0" w:space="0" w:color="auto"/>
            <w:bottom w:val="none" w:sz="0" w:space="0" w:color="auto"/>
            <w:right w:val="none" w:sz="0" w:space="0" w:color="auto"/>
          </w:divBdr>
          <w:divsChild>
            <w:div w:id="165216640">
              <w:marLeft w:val="0"/>
              <w:marRight w:val="0"/>
              <w:marTop w:val="0"/>
              <w:marBottom w:val="0"/>
              <w:divBdr>
                <w:top w:val="none" w:sz="0" w:space="0" w:color="auto"/>
                <w:left w:val="none" w:sz="0" w:space="0" w:color="auto"/>
                <w:bottom w:val="none" w:sz="0" w:space="0" w:color="auto"/>
                <w:right w:val="none" w:sz="0" w:space="0" w:color="auto"/>
              </w:divBdr>
            </w:div>
            <w:div w:id="860357816">
              <w:marLeft w:val="0"/>
              <w:marRight w:val="0"/>
              <w:marTop w:val="0"/>
              <w:marBottom w:val="0"/>
              <w:divBdr>
                <w:top w:val="none" w:sz="0" w:space="0" w:color="auto"/>
                <w:left w:val="none" w:sz="0" w:space="0" w:color="auto"/>
                <w:bottom w:val="none" w:sz="0" w:space="0" w:color="auto"/>
                <w:right w:val="none" w:sz="0" w:space="0" w:color="auto"/>
              </w:divBdr>
              <w:divsChild>
                <w:div w:id="10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619">
          <w:marLeft w:val="0"/>
          <w:marRight w:val="0"/>
          <w:marTop w:val="0"/>
          <w:marBottom w:val="480"/>
          <w:divBdr>
            <w:top w:val="none" w:sz="0" w:space="0" w:color="auto"/>
            <w:left w:val="none" w:sz="0" w:space="0" w:color="auto"/>
            <w:bottom w:val="none" w:sz="0" w:space="0" w:color="auto"/>
            <w:right w:val="none" w:sz="0" w:space="0" w:color="auto"/>
          </w:divBdr>
          <w:divsChild>
            <w:div w:id="1052773489">
              <w:marLeft w:val="0"/>
              <w:marRight w:val="0"/>
              <w:marTop w:val="0"/>
              <w:marBottom w:val="0"/>
              <w:divBdr>
                <w:top w:val="none" w:sz="0" w:space="0" w:color="auto"/>
                <w:left w:val="none" w:sz="0" w:space="0" w:color="auto"/>
                <w:bottom w:val="none" w:sz="0" w:space="0" w:color="auto"/>
                <w:right w:val="none" w:sz="0" w:space="0" w:color="auto"/>
              </w:divBdr>
            </w:div>
            <w:div w:id="1489174635">
              <w:marLeft w:val="0"/>
              <w:marRight w:val="0"/>
              <w:marTop w:val="0"/>
              <w:marBottom w:val="0"/>
              <w:divBdr>
                <w:top w:val="none" w:sz="0" w:space="0" w:color="auto"/>
                <w:left w:val="none" w:sz="0" w:space="0" w:color="auto"/>
                <w:bottom w:val="none" w:sz="0" w:space="0" w:color="auto"/>
                <w:right w:val="none" w:sz="0" w:space="0" w:color="auto"/>
              </w:divBdr>
              <w:divsChild>
                <w:div w:id="1390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0025">
          <w:marLeft w:val="0"/>
          <w:marRight w:val="0"/>
          <w:marTop w:val="0"/>
          <w:marBottom w:val="480"/>
          <w:divBdr>
            <w:top w:val="none" w:sz="0" w:space="0" w:color="auto"/>
            <w:left w:val="none" w:sz="0" w:space="0" w:color="auto"/>
            <w:bottom w:val="none" w:sz="0" w:space="0" w:color="auto"/>
            <w:right w:val="none" w:sz="0" w:space="0" w:color="auto"/>
          </w:divBdr>
          <w:divsChild>
            <w:div w:id="1381785851">
              <w:marLeft w:val="0"/>
              <w:marRight w:val="0"/>
              <w:marTop w:val="0"/>
              <w:marBottom w:val="0"/>
              <w:divBdr>
                <w:top w:val="none" w:sz="0" w:space="0" w:color="auto"/>
                <w:left w:val="none" w:sz="0" w:space="0" w:color="auto"/>
                <w:bottom w:val="none" w:sz="0" w:space="0" w:color="auto"/>
                <w:right w:val="none" w:sz="0" w:space="0" w:color="auto"/>
              </w:divBdr>
            </w:div>
            <w:div w:id="370964040">
              <w:marLeft w:val="0"/>
              <w:marRight w:val="0"/>
              <w:marTop w:val="0"/>
              <w:marBottom w:val="0"/>
              <w:divBdr>
                <w:top w:val="none" w:sz="0" w:space="0" w:color="auto"/>
                <w:left w:val="none" w:sz="0" w:space="0" w:color="auto"/>
                <w:bottom w:val="none" w:sz="0" w:space="0" w:color="auto"/>
                <w:right w:val="none" w:sz="0" w:space="0" w:color="auto"/>
              </w:divBdr>
              <w:divsChild>
                <w:div w:id="5428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593">
          <w:marLeft w:val="0"/>
          <w:marRight w:val="0"/>
          <w:marTop w:val="0"/>
          <w:marBottom w:val="0"/>
          <w:divBdr>
            <w:top w:val="none" w:sz="0" w:space="0" w:color="auto"/>
            <w:left w:val="none" w:sz="0" w:space="0" w:color="auto"/>
            <w:bottom w:val="none" w:sz="0" w:space="0" w:color="auto"/>
            <w:right w:val="none" w:sz="0" w:space="0" w:color="auto"/>
          </w:divBdr>
          <w:divsChild>
            <w:div w:id="513736974">
              <w:marLeft w:val="0"/>
              <w:marRight w:val="0"/>
              <w:marTop w:val="0"/>
              <w:marBottom w:val="0"/>
              <w:divBdr>
                <w:top w:val="none" w:sz="0" w:space="0" w:color="auto"/>
                <w:left w:val="none" w:sz="0" w:space="0" w:color="auto"/>
                <w:bottom w:val="none" w:sz="0" w:space="0" w:color="auto"/>
                <w:right w:val="none" w:sz="0" w:space="0" w:color="auto"/>
              </w:divBdr>
            </w:div>
            <w:div w:id="179053032">
              <w:marLeft w:val="0"/>
              <w:marRight w:val="0"/>
              <w:marTop w:val="0"/>
              <w:marBottom w:val="0"/>
              <w:divBdr>
                <w:top w:val="none" w:sz="0" w:space="0" w:color="auto"/>
                <w:left w:val="none" w:sz="0" w:space="0" w:color="auto"/>
                <w:bottom w:val="none" w:sz="0" w:space="0" w:color="auto"/>
                <w:right w:val="none" w:sz="0" w:space="0" w:color="auto"/>
              </w:divBdr>
              <w:divsChild>
                <w:div w:id="20237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2122">
          <w:marLeft w:val="0"/>
          <w:marRight w:val="0"/>
          <w:marTop w:val="0"/>
          <w:marBottom w:val="0"/>
          <w:divBdr>
            <w:top w:val="none" w:sz="0" w:space="0" w:color="auto"/>
            <w:left w:val="none" w:sz="0" w:space="0" w:color="auto"/>
            <w:bottom w:val="none" w:sz="0" w:space="0" w:color="auto"/>
            <w:right w:val="none" w:sz="0" w:space="0" w:color="auto"/>
          </w:divBdr>
          <w:divsChild>
            <w:div w:id="1559777994">
              <w:marLeft w:val="0"/>
              <w:marRight w:val="0"/>
              <w:marTop w:val="0"/>
              <w:marBottom w:val="0"/>
              <w:divBdr>
                <w:top w:val="none" w:sz="0" w:space="0" w:color="auto"/>
                <w:left w:val="none" w:sz="0" w:space="0" w:color="auto"/>
                <w:bottom w:val="none" w:sz="0" w:space="0" w:color="auto"/>
                <w:right w:val="none" w:sz="0" w:space="0" w:color="auto"/>
              </w:divBdr>
            </w:div>
            <w:div w:id="1081102931">
              <w:marLeft w:val="0"/>
              <w:marRight w:val="0"/>
              <w:marTop w:val="0"/>
              <w:marBottom w:val="0"/>
              <w:divBdr>
                <w:top w:val="none" w:sz="0" w:space="0" w:color="auto"/>
                <w:left w:val="none" w:sz="0" w:space="0" w:color="auto"/>
                <w:bottom w:val="none" w:sz="0" w:space="0" w:color="auto"/>
                <w:right w:val="none" w:sz="0" w:space="0" w:color="auto"/>
              </w:divBdr>
              <w:divsChild>
                <w:div w:id="10232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so/irefer/v8" TargetMode="External"/><Relationship Id="rId11" Type="http://schemas.openxmlformats.org/officeDocument/2006/relationships/customXml" Target="../customXml/item3.xml"/><Relationship Id="rId5" Type="http://schemas.openxmlformats.org/officeDocument/2006/relationships/hyperlink" Target="http://www.nice.org.uk/nicemedia/pdf/cg56niceguideline.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E0A04AE-8345-43B5-AB8F-3609438140E6}"/>
</file>

<file path=customXml/itemProps2.xml><?xml version="1.0" encoding="utf-8"?>
<ds:datastoreItem xmlns:ds="http://schemas.openxmlformats.org/officeDocument/2006/customXml" ds:itemID="{05BCE87B-BDB8-4D40-B470-A42CB38422E5}"/>
</file>

<file path=customXml/itemProps3.xml><?xml version="1.0" encoding="utf-8"?>
<ds:datastoreItem xmlns:ds="http://schemas.openxmlformats.org/officeDocument/2006/customXml" ds:itemID="{D9CD9C75-BB37-4BA1-A623-9C8FD52CB6CF}"/>
</file>

<file path=docProps/app.xml><?xml version="1.0" encoding="utf-8"?>
<Properties xmlns="http://schemas.openxmlformats.org/officeDocument/2006/extended-properties" xmlns:vt="http://schemas.openxmlformats.org/officeDocument/2006/docPropsVTypes">
  <Template>Normal</Template>
  <TotalTime>4</TotalTime>
  <Pages>4</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