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859F" w14:textId="77777777" w:rsidR="00F36E7A" w:rsidRDefault="00F36E7A" w:rsidP="00F36E7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Reducing the door to needle time for antibiotics in suspected neutropenic sepsis for patients on chemotherapy using a dedicated clinical pathway.</w:t>
      </w:r>
    </w:p>
    <w:p w14:paraId="09BE0521" w14:textId="77777777" w:rsidR="00F36E7A" w:rsidRDefault="00F36E7A" w:rsidP="00F36E7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9D7727E"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will determine the timing of the initial treatment of patients with suspected neutropenic sepsis, their immediate </w:t>
      </w:r>
      <w:proofErr w:type="gramStart"/>
      <w:r>
        <w:rPr>
          <w:rFonts w:ascii="Arial" w:hAnsi="Arial" w:cs="Arial"/>
          <w:color w:val="343434"/>
          <w:sz w:val="23"/>
          <w:szCs w:val="23"/>
        </w:rPr>
        <w:t>management</w:t>
      </w:r>
      <w:proofErr w:type="gramEnd"/>
      <w:r>
        <w:rPr>
          <w:rFonts w:ascii="Arial" w:hAnsi="Arial" w:cs="Arial"/>
          <w:color w:val="343434"/>
          <w:sz w:val="23"/>
          <w:szCs w:val="23"/>
        </w:rPr>
        <w:t xml:space="preserve"> and the use of a dedicated care bundle.</w:t>
      </w:r>
    </w:p>
    <w:p w14:paraId="39502BC2" w14:textId="77777777" w:rsidR="00F36E7A" w:rsidRDefault="00F36E7A" w:rsidP="00F36E7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3AB7F1A"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Neutropenic sepsis is a medical emergency and can be a fatal complication of cytotoxic chemotherapy. The NICE Clinical Guideline advises door to needle time of less than one hour in patients with suspected neutropenic sepsis [1]. It has been recommended in the NHS Standard Contract for Cancer that there should be systems in place for urgent assessment and dedicated care bundles and clinical pathways for managing suspected neutropenic sepsis [3]. We have developed a robust clinical pathway based on the ‘Sepsis Six Care Bundle’ to treat patients with suspected neutropenic sepsis, reduce time to antibiotics and improve outcomes for these patients.</w:t>
      </w:r>
    </w:p>
    <w:p w14:paraId="7537E92D" w14:textId="77777777" w:rsidR="00F36E7A" w:rsidRDefault="00F36E7A" w:rsidP="00F36E7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CF9504A" w14:textId="77777777" w:rsidR="00F36E7A" w:rsidRDefault="00F36E7A" w:rsidP="00F36E7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38A2B49"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presenting to a dedicated oncology helpline who have received chemotherapy within six weeks and have infective symptoms and or pyrexia of 38°C or more have first line empirical antibiotics within one hour of arrival</w:t>
      </w:r>
    </w:p>
    <w:p w14:paraId="66AB417F"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use of a suspected neutropenic sepsis dedicated care pathway</w:t>
      </w:r>
    </w:p>
    <w:p w14:paraId="52FC84E5"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record of observations on arrival</w:t>
      </w:r>
    </w:p>
    <w:p w14:paraId="3C832447"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Temperature</w:t>
      </w:r>
    </w:p>
    <w:p w14:paraId="0E137E87"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Heart rate</w:t>
      </w:r>
    </w:p>
    <w:p w14:paraId="1CE9C681"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Blood pressure</w:t>
      </w:r>
    </w:p>
    <w:p w14:paraId="4F7104F3"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Respiratory rate</w:t>
      </w:r>
    </w:p>
    <w:p w14:paraId="3DD7C00F"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Oxygen saturations</w:t>
      </w:r>
    </w:p>
    <w:p w14:paraId="18EFDADD"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GCS</w:t>
      </w:r>
    </w:p>
    <w:p w14:paraId="44AC1AD7"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A record of immediate investigations</w:t>
      </w:r>
    </w:p>
    <w:p w14:paraId="198E79AF"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Blood cultures (peripheral and </w:t>
      </w:r>
      <w:proofErr w:type="gramStart"/>
      <w:r>
        <w:rPr>
          <w:rFonts w:ascii="Arial" w:hAnsi="Arial" w:cs="Arial"/>
          <w:color w:val="343434"/>
          <w:sz w:val="23"/>
          <w:szCs w:val="23"/>
        </w:rPr>
        <w:t>central, if</w:t>
      </w:r>
      <w:proofErr w:type="gramEnd"/>
      <w:r>
        <w:rPr>
          <w:rFonts w:ascii="Arial" w:hAnsi="Arial" w:cs="Arial"/>
          <w:color w:val="343434"/>
          <w:sz w:val="23"/>
          <w:szCs w:val="23"/>
        </w:rPr>
        <w:t xml:space="preserve"> central venous catheter in situ)</w:t>
      </w:r>
    </w:p>
    <w:p w14:paraId="09DEDE4F"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FBC, U&amp;Es, LFTs, CRP, glucose, lactate, clotting screen</w:t>
      </w:r>
    </w:p>
    <w:p w14:paraId="460324DC"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Other relevant specimens, sputum, urine, wound swab</w:t>
      </w:r>
    </w:p>
    <w:p w14:paraId="01A9F38D"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 record of fluid bolus</w:t>
      </w:r>
    </w:p>
    <w:p w14:paraId="6FF123B7"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 record of urine output and need to catheterise</w:t>
      </w:r>
    </w:p>
    <w:p w14:paraId="10F405DE"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 record of MASCC (Multinational Association for Supportive Care in Cancer) Risk Index, indicating high or low risk patients</w:t>
      </w:r>
    </w:p>
    <w:p w14:paraId="7C91C154" w14:textId="77777777" w:rsidR="00F36E7A" w:rsidRDefault="00F36E7A" w:rsidP="00F36E7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EB2AFBE"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with suspected neutropenic sepsis receive antibiotics within one hour of arrival to an oncology helpline</w:t>
      </w:r>
    </w:p>
    <w:p w14:paraId="280D1286"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have documentation in a dedicated care pathway</w:t>
      </w:r>
    </w:p>
    <w:p w14:paraId="188C53F5"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have a record of the initial observations and initial investigations</w:t>
      </w:r>
    </w:p>
    <w:p w14:paraId="5A7D9719"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have a record of the provision of a fluid bolus and fluid balance monitoring and if not, a reason why</w:t>
      </w:r>
    </w:p>
    <w:p w14:paraId="1F1A83A9"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have documentation of the MASCC score</w:t>
      </w:r>
    </w:p>
    <w:p w14:paraId="57399B3F" w14:textId="77777777" w:rsidR="00F36E7A" w:rsidRDefault="00F36E7A" w:rsidP="00F36E7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805AA35" w14:textId="77777777" w:rsidR="00F36E7A" w:rsidRDefault="00F36E7A" w:rsidP="00F36E7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C5FA9CA"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patients with suspected neutropenic sepsis who receive antibiotics within one hour</w:t>
      </w:r>
    </w:p>
    <w:p w14:paraId="2D0191DC"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patients with documentation in a dedicated care pathway</w:t>
      </w:r>
    </w:p>
    <w:p w14:paraId="304578EB"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percentage of patients with documentation of initial observations and initial investigations</w:t>
      </w:r>
    </w:p>
    <w:p w14:paraId="743C9A99"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percentage of patients with a record of fluid bolus and fluid balance monitoring</w:t>
      </w:r>
    </w:p>
    <w:p w14:paraId="5403C782"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percentage of patients with documented MASCC score</w:t>
      </w:r>
    </w:p>
    <w:p w14:paraId="30099DAB" w14:textId="77777777" w:rsidR="00F36E7A" w:rsidRDefault="00F36E7A" w:rsidP="00F36E7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BF281FC"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Arrival time</w:t>
      </w:r>
    </w:p>
    <w:p w14:paraId="21718AB9"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of first dose of antibiotics given</w:t>
      </w:r>
    </w:p>
    <w:p w14:paraId="1BE39D85"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MASCC score</w:t>
      </w:r>
    </w:p>
    <w:p w14:paraId="061EC7A5"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Demographics</w:t>
      </w:r>
    </w:p>
    <w:p w14:paraId="65DDADA0"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Gender</w:t>
      </w:r>
    </w:p>
    <w:p w14:paraId="045AC52B"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w:t>
      </w:r>
    </w:p>
    <w:p w14:paraId="294AC7A2"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Cancer details</w:t>
      </w:r>
    </w:p>
    <w:p w14:paraId="34D9507E"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Aim of treatment</w:t>
      </w:r>
    </w:p>
    <w:p w14:paraId="0FF1C5EC"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Regime of chemotherapy</w:t>
      </w:r>
    </w:p>
    <w:p w14:paraId="4942A189"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First/second line treatment or other</w:t>
      </w:r>
    </w:p>
    <w:p w14:paraId="1C3BE475"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Need for ITU/HDU admission</w:t>
      </w:r>
    </w:p>
    <w:p w14:paraId="40B80E42"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Outcome: continuation of chemotherapy/cessation of chemotherapy/death</w:t>
      </w:r>
    </w:p>
    <w:p w14:paraId="7007C4D4" w14:textId="77777777" w:rsidR="00F36E7A" w:rsidRDefault="00F36E7A" w:rsidP="00F36E7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516E476"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Over a period of two weeks or fifty, patients admitted to a designated oncology helpline with suspected neutropenic sepsis.</w:t>
      </w:r>
    </w:p>
    <w:p w14:paraId="0A476EFE" w14:textId="77777777" w:rsidR="00F36E7A" w:rsidRDefault="00F36E7A" w:rsidP="00F36E7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179BDF1"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Multidisciplinary suspected neutropenic sepsis clinical pathway widely available in all appropriate clinical area</w:t>
      </w:r>
    </w:p>
    <w:p w14:paraId="6678C52D"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Multidisciplinary team education programme developed for all staff</w:t>
      </w:r>
    </w:p>
    <w:p w14:paraId="42314EA7"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Patient Group Direction (PGD) for nurse led prescribing/delivery of first dose of antibiotics</w:t>
      </w:r>
    </w:p>
    <w:p w14:paraId="78A32771"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Prospective, continuous audit, monthly</w:t>
      </w:r>
    </w:p>
    <w:p w14:paraId="262D24E5" w14:textId="77777777" w:rsidR="00F36E7A" w:rsidRDefault="00F36E7A" w:rsidP="00F36E7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CED2EFF"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Helpline staff</w:t>
      </w:r>
    </w:p>
    <w:p w14:paraId="2230C342"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Junior oncology doctors on call</w:t>
      </w:r>
    </w:p>
    <w:p w14:paraId="43BF6D8E"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Audit team</w:t>
      </w:r>
    </w:p>
    <w:p w14:paraId="21DAAB5E" w14:textId="77777777" w:rsidR="00F36E7A" w:rsidRDefault="00F36E7A" w:rsidP="00F36E7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CECF343" w14:textId="77777777" w:rsidR="00F36E7A" w:rsidRDefault="00F36E7A" w:rsidP="00F36E7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Care Excellence (NICE) (CG151) September 2012 </w:t>
      </w:r>
      <w:hyperlink r:id="rId5" w:tgtFrame="_blank" w:history="1">
        <w:r>
          <w:rPr>
            <w:rStyle w:val="Hyperlink"/>
            <w:rFonts w:ascii="Arial" w:hAnsi="Arial" w:cs="Arial"/>
            <w:color w:val="007CBE"/>
            <w:sz w:val="23"/>
            <w:szCs w:val="23"/>
          </w:rPr>
          <w:t>http://www.nice.org.uk/nicemedia/live/13905/60866.60866.pdf</w:t>
        </w:r>
      </w:hyperlink>
    </w:p>
    <w:p w14:paraId="093D4170" w14:textId="77777777" w:rsidR="00F36E7A" w:rsidRDefault="00F36E7A" w:rsidP="00F36E7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Sepsis Six Care Bundle, Society of Critical Care Medicine. 2012</w:t>
      </w:r>
    </w:p>
    <w:p w14:paraId="0E040EFA" w14:textId="77777777" w:rsidR="00F36E7A" w:rsidRDefault="00F36E7A" w:rsidP="00F36E7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England Standard Contract for Cancer: Chemotherapy (Adult). Section B Part 1- Service Specifications </w:t>
      </w:r>
      <w:hyperlink r:id="rId6" w:tgtFrame="_blank" w:history="1">
        <w:r>
          <w:rPr>
            <w:rStyle w:val="Hyperlink"/>
            <w:rFonts w:ascii="Arial" w:hAnsi="Arial" w:cs="Arial"/>
            <w:color w:val="007CBE"/>
            <w:sz w:val="23"/>
            <w:szCs w:val="23"/>
          </w:rPr>
          <w:t>http://www.england.nhs.uk/wp-content/uploads/2013/06/b15-cancr-chemoth.pdf</w:t>
        </w:r>
      </w:hyperlink>
    </w:p>
    <w:p w14:paraId="4CBF4384" w14:textId="77777777" w:rsidR="00F36E7A" w:rsidRDefault="00F36E7A" w:rsidP="00F36E7A">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08E0FB8" w14:textId="77777777" w:rsidR="00F36E7A" w:rsidRDefault="00F36E7A" w:rsidP="00F36E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template can be used by all members of an oncology department and can be used in as a prospective, continuous audit or retrospective audit.</w:t>
      </w:r>
    </w:p>
    <w:p w14:paraId="44FDEDD8" w14:textId="77777777" w:rsidR="00F36E7A" w:rsidRDefault="00F36E7A" w:rsidP="00F36E7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C9A55CD" w14:textId="77777777" w:rsidR="00F36E7A" w:rsidRDefault="00F36E7A" w:rsidP="00F36E7A">
      <w:pPr>
        <w:shd w:val="clear" w:color="auto" w:fill="FFFFFF"/>
        <w:rPr>
          <w:rFonts w:ascii="Arial" w:hAnsi="Arial" w:cs="Arial"/>
          <w:color w:val="343434"/>
          <w:sz w:val="23"/>
          <w:szCs w:val="23"/>
        </w:rPr>
      </w:pPr>
      <w:r>
        <w:rPr>
          <w:rFonts w:ascii="Arial" w:hAnsi="Arial" w:cs="Arial"/>
          <w:color w:val="343434"/>
          <w:sz w:val="23"/>
          <w:szCs w:val="23"/>
        </w:rPr>
        <w:t xml:space="preserve">Dr C. </w:t>
      </w:r>
      <w:proofErr w:type="spellStart"/>
      <w:r>
        <w:rPr>
          <w:rFonts w:ascii="Arial" w:hAnsi="Arial" w:cs="Arial"/>
          <w:color w:val="343434"/>
          <w:sz w:val="23"/>
          <w:szCs w:val="23"/>
        </w:rPr>
        <w:t>Candish</w:t>
      </w:r>
      <w:proofErr w:type="spellEnd"/>
      <w:r>
        <w:rPr>
          <w:rFonts w:ascii="Arial" w:hAnsi="Arial" w:cs="Arial"/>
          <w:color w:val="343434"/>
          <w:sz w:val="23"/>
          <w:szCs w:val="23"/>
        </w:rPr>
        <w:t xml:space="preserve"> on behalf of Dr A Williams</w:t>
      </w:r>
    </w:p>
    <w:p w14:paraId="27DA8D9D" w14:textId="77777777" w:rsidR="00F36E7A" w:rsidRDefault="00F36E7A" w:rsidP="00F36E7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6778858" w14:textId="77777777" w:rsidR="00F36E7A" w:rsidRDefault="00F36E7A" w:rsidP="00F36E7A">
      <w:pPr>
        <w:shd w:val="clear" w:color="auto" w:fill="FFFFFF"/>
        <w:rPr>
          <w:rFonts w:ascii="Arial" w:hAnsi="Arial" w:cs="Arial"/>
          <w:color w:val="343434"/>
          <w:sz w:val="23"/>
          <w:szCs w:val="23"/>
        </w:rPr>
      </w:pPr>
      <w:r>
        <w:rPr>
          <w:rStyle w:val="date-display-single"/>
          <w:rFonts w:ascii="Arial" w:hAnsi="Arial" w:cs="Arial"/>
          <w:color w:val="343434"/>
          <w:sz w:val="23"/>
          <w:szCs w:val="23"/>
        </w:rPr>
        <w:t>Tuesday 29 April 2014</w:t>
      </w:r>
    </w:p>
    <w:p w14:paraId="32B6564F" w14:textId="77777777" w:rsidR="00F36E7A" w:rsidRDefault="00F36E7A" w:rsidP="00F36E7A">
      <w:pPr>
        <w:rPr>
          <w:rFonts w:ascii="Times New Roman" w:hAnsi="Times New Roman" w:cs="Times New Roman"/>
          <w:sz w:val="24"/>
          <w:szCs w:val="24"/>
        </w:rPr>
      </w:pPr>
    </w:p>
    <w:p w14:paraId="1819F356" w14:textId="77777777" w:rsidR="00F36E7A" w:rsidRDefault="00F36E7A" w:rsidP="00F36E7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698ED87" w14:textId="77777777" w:rsidR="00F36E7A" w:rsidRDefault="00F36E7A" w:rsidP="00F36E7A">
      <w:pPr>
        <w:shd w:val="clear" w:color="auto" w:fill="FFFFFF"/>
        <w:rPr>
          <w:rFonts w:ascii="Arial" w:hAnsi="Arial" w:cs="Arial"/>
          <w:color w:val="343434"/>
          <w:sz w:val="23"/>
          <w:szCs w:val="23"/>
        </w:rPr>
      </w:pPr>
      <w:r>
        <w:rPr>
          <w:rStyle w:val="date-display-single"/>
          <w:rFonts w:ascii="Arial" w:hAnsi="Arial" w:cs="Arial"/>
          <w:color w:val="343434"/>
          <w:sz w:val="23"/>
          <w:szCs w:val="23"/>
        </w:rPr>
        <w:t>Monday 16 April 2018</w:t>
      </w:r>
    </w:p>
    <w:p w14:paraId="7C0A2111" w14:textId="49422624" w:rsidR="000D3E1E" w:rsidRDefault="000D3E1E" w:rsidP="00F36E7A">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0328D9"/>
    <w:multiLevelType w:val="multilevel"/>
    <w:tmpl w:val="9D9A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71549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F3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61270">
      <w:bodyDiv w:val="1"/>
      <w:marLeft w:val="0"/>
      <w:marRight w:val="0"/>
      <w:marTop w:val="0"/>
      <w:marBottom w:val="0"/>
      <w:divBdr>
        <w:top w:val="none" w:sz="0" w:space="0" w:color="auto"/>
        <w:left w:val="none" w:sz="0" w:space="0" w:color="auto"/>
        <w:bottom w:val="none" w:sz="0" w:space="0" w:color="auto"/>
        <w:right w:val="none" w:sz="0" w:space="0" w:color="auto"/>
      </w:divBdr>
      <w:divsChild>
        <w:div w:id="1106465871">
          <w:marLeft w:val="0"/>
          <w:marRight w:val="0"/>
          <w:marTop w:val="0"/>
          <w:marBottom w:val="480"/>
          <w:divBdr>
            <w:top w:val="none" w:sz="0" w:space="0" w:color="auto"/>
            <w:left w:val="none" w:sz="0" w:space="0" w:color="auto"/>
            <w:bottom w:val="none" w:sz="0" w:space="0" w:color="auto"/>
            <w:right w:val="none" w:sz="0" w:space="0" w:color="auto"/>
          </w:divBdr>
          <w:divsChild>
            <w:div w:id="866873102">
              <w:marLeft w:val="0"/>
              <w:marRight w:val="0"/>
              <w:marTop w:val="0"/>
              <w:marBottom w:val="0"/>
              <w:divBdr>
                <w:top w:val="none" w:sz="0" w:space="0" w:color="auto"/>
                <w:left w:val="none" w:sz="0" w:space="0" w:color="auto"/>
                <w:bottom w:val="none" w:sz="0" w:space="0" w:color="auto"/>
                <w:right w:val="none" w:sz="0" w:space="0" w:color="auto"/>
              </w:divBdr>
            </w:div>
            <w:div w:id="1492483176">
              <w:marLeft w:val="0"/>
              <w:marRight w:val="0"/>
              <w:marTop w:val="0"/>
              <w:marBottom w:val="0"/>
              <w:divBdr>
                <w:top w:val="none" w:sz="0" w:space="0" w:color="auto"/>
                <w:left w:val="none" w:sz="0" w:space="0" w:color="auto"/>
                <w:bottom w:val="none" w:sz="0" w:space="0" w:color="auto"/>
                <w:right w:val="none" w:sz="0" w:space="0" w:color="auto"/>
              </w:divBdr>
              <w:divsChild>
                <w:div w:id="67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1773">
          <w:marLeft w:val="0"/>
          <w:marRight w:val="0"/>
          <w:marTop w:val="0"/>
          <w:marBottom w:val="480"/>
          <w:divBdr>
            <w:top w:val="none" w:sz="0" w:space="0" w:color="auto"/>
            <w:left w:val="none" w:sz="0" w:space="0" w:color="auto"/>
            <w:bottom w:val="none" w:sz="0" w:space="0" w:color="auto"/>
            <w:right w:val="none" w:sz="0" w:space="0" w:color="auto"/>
          </w:divBdr>
          <w:divsChild>
            <w:div w:id="1934238629">
              <w:marLeft w:val="0"/>
              <w:marRight w:val="0"/>
              <w:marTop w:val="0"/>
              <w:marBottom w:val="0"/>
              <w:divBdr>
                <w:top w:val="none" w:sz="0" w:space="0" w:color="auto"/>
                <w:left w:val="none" w:sz="0" w:space="0" w:color="auto"/>
                <w:bottom w:val="none" w:sz="0" w:space="0" w:color="auto"/>
                <w:right w:val="none" w:sz="0" w:space="0" w:color="auto"/>
              </w:divBdr>
            </w:div>
            <w:div w:id="2000500682">
              <w:marLeft w:val="0"/>
              <w:marRight w:val="0"/>
              <w:marTop w:val="0"/>
              <w:marBottom w:val="0"/>
              <w:divBdr>
                <w:top w:val="none" w:sz="0" w:space="0" w:color="auto"/>
                <w:left w:val="none" w:sz="0" w:space="0" w:color="auto"/>
                <w:bottom w:val="none" w:sz="0" w:space="0" w:color="auto"/>
                <w:right w:val="none" w:sz="0" w:space="0" w:color="auto"/>
              </w:divBdr>
              <w:divsChild>
                <w:div w:id="3255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6121">
          <w:marLeft w:val="0"/>
          <w:marRight w:val="0"/>
          <w:marTop w:val="0"/>
          <w:marBottom w:val="0"/>
          <w:divBdr>
            <w:top w:val="none" w:sz="0" w:space="0" w:color="auto"/>
            <w:left w:val="none" w:sz="0" w:space="0" w:color="auto"/>
            <w:bottom w:val="none" w:sz="0" w:space="0" w:color="auto"/>
            <w:right w:val="none" w:sz="0" w:space="0" w:color="auto"/>
          </w:divBdr>
          <w:divsChild>
            <w:div w:id="1575894029">
              <w:marLeft w:val="0"/>
              <w:marRight w:val="0"/>
              <w:marTop w:val="0"/>
              <w:marBottom w:val="0"/>
              <w:divBdr>
                <w:top w:val="none" w:sz="0" w:space="0" w:color="auto"/>
                <w:left w:val="none" w:sz="0" w:space="0" w:color="auto"/>
                <w:bottom w:val="none" w:sz="0" w:space="0" w:color="auto"/>
                <w:right w:val="none" w:sz="0" w:space="0" w:color="auto"/>
              </w:divBdr>
            </w:div>
            <w:div w:id="256602988">
              <w:marLeft w:val="0"/>
              <w:marRight w:val="0"/>
              <w:marTop w:val="0"/>
              <w:marBottom w:val="0"/>
              <w:divBdr>
                <w:top w:val="none" w:sz="0" w:space="0" w:color="auto"/>
                <w:left w:val="none" w:sz="0" w:space="0" w:color="auto"/>
                <w:bottom w:val="none" w:sz="0" w:space="0" w:color="auto"/>
                <w:right w:val="none" w:sz="0" w:space="0" w:color="auto"/>
              </w:divBdr>
              <w:divsChild>
                <w:div w:id="17307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635">
          <w:marLeft w:val="0"/>
          <w:marRight w:val="0"/>
          <w:marTop w:val="0"/>
          <w:marBottom w:val="0"/>
          <w:divBdr>
            <w:top w:val="none" w:sz="0" w:space="0" w:color="auto"/>
            <w:left w:val="none" w:sz="0" w:space="0" w:color="auto"/>
            <w:bottom w:val="none" w:sz="0" w:space="0" w:color="auto"/>
            <w:right w:val="none" w:sz="0" w:space="0" w:color="auto"/>
          </w:divBdr>
          <w:divsChild>
            <w:div w:id="835725970">
              <w:marLeft w:val="0"/>
              <w:marRight w:val="0"/>
              <w:marTop w:val="0"/>
              <w:marBottom w:val="0"/>
              <w:divBdr>
                <w:top w:val="none" w:sz="0" w:space="0" w:color="auto"/>
                <w:left w:val="none" w:sz="0" w:space="0" w:color="auto"/>
                <w:bottom w:val="none" w:sz="0" w:space="0" w:color="auto"/>
                <w:right w:val="none" w:sz="0" w:space="0" w:color="auto"/>
              </w:divBdr>
            </w:div>
            <w:div w:id="1504079145">
              <w:marLeft w:val="0"/>
              <w:marRight w:val="0"/>
              <w:marTop w:val="0"/>
              <w:marBottom w:val="0"/>
              <w:divBdr>
                <w:top w:val="none" w:sz="0" w:space="0" w:color="auto"/>
                <w:left w:val="none" w:sz="0" w:space="0" w:color="auto"/>
                <w:bottom w:val="none" w:sz="0" w:space="0" w:color="auto"/>
                <w:right w:val="none" w:sz="0" w:space="0" w:color="auto"/>
              </w:divBdr>
              <w:divsChild>
                <w:div w:id="1049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4505">
          <w:marLeft w:val="0"/>
          <w:marRight w:val="0"/>
          <w:marTop w:val="0"/>
          <w:marBottom w:val="0"/>
          <w:divBdr>
            <w:top w:val="none" w:sz="0" w:space="0" w:color="auto"/>
            <w:left w:val="none" w:sz="0" w:space="0" w:color="auto"/>
            <w:bottom w:val="none" w:sz="0" w:space="0" w:color="auto"/>
            <w:right w:val="none" w:sz="0" w:space="0" w:color="auto"/>
          </w:divBdr>
          <w:divsChild>
            <w:div w:id="1143618724">
              <w:marLeft w:val="0"/>
              <w:marRight w:val="0"/>
              <w:marTop w:val="0"/>
              <w:marBottom w:val="0"/>
              <w:divBdr>
                <w:top w:val="none" w:sz="0" w:space="0" w:color="auto"/>
                <w:left w:val="none" w:sz="0" w:space="0" w:color="auto"/>
                <w:bottom w:val="none" w:sz="0" w:space="0" w:color="auto"/>
                <w:right w:val="none" w:sz="0" w:space="0" w:color="auto"/>
              </w:divBdr>
            </w:div>
            <w:div w:id="1628126990">
              <w:marLeft w:val="0"/>
              <w:marRight w:val="0"/>
              <w:marTop w:val="0"/>
              <w:marBottom w:val="0"/>
              <w:divBdr>
                <w:top w:val="none" w:sz="0" w:space="0" w:color="auto"/>
                <w:left w:val="none" w:sz="0" w:space="0" w:color="auto"/>
                <w:bottom w:val="none" w:sz="0" w:space="0" w:color="auto"/>
                <w:right w:val="none" w:sz="0" w:space="0" w:color="auto"/>
              </w:divBdr>
              <w:divsChild>
                <w:div w:id="20296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403">
          <w:marLeft w:val="0"/>
          <w:marRight w:val="0"/>
          <w:marTop w:val="0"/>
          <w:marBottom w:val="0"/>
          <w:divBdr>
            <w:top w:val="none" w:sz="0" w:space="0" w:color="auto"/>
            <w:left w:val="none" w:sz="0" w:space="0" w:color="auto"/>
            <w:bottom w:val="none" w:sz="0" w:space="0" w:color="auto"/>
            <w:right w:val="none" w:sz="0" w:space="0" w:color="auto"/>
          </w:divBdr>
          <w:divsChild>
            <w:div w:id="954483488">
              <w:marLeft w:val="0"/>
              <w:marRight w:val="0"/>
              <w:marTop w:val="0"/>
              <w:marBottom w:val="0"/>
              <w:divBdr>
                <w:top w:val="none" w:sz="0" w:space="0" w:color="auto"/>
                <w:left w:val="none" w:sz="0" w:space="0" w:color="auto"/>
                <w:bottom w:val="none" w:sz="0" w:space="0" w:color="auto"/>
                <w:right w:val="none" w:sz="0" w:space="0" w:color="auto"/>
              </w:divBdr>
            </w:div>
            <w:div w:id="843401487">
              <w:marLeft w:val="0"/>
              <w:marRight w:val="0"/>
              <w:marTop w:val="0"/>
              <w:marBottom w:val="0"/>
              <w:divBdr>
                <w:top w:val="none" w:sz="0" w:space="0" w:color="auto"/>
                <w:left w:val="none" w:sz="0" w:space="0" w:color="auto"/>
                <w:bottom w:val="none" w:sz="0" w:space="0" w:color="auto"/>
                <w:right w:val="none" w:sz="0" w:space="0" w:color="auto"/>
              </w:divBdr>
              <w:divsChild>
                <w:div w:id="10537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2284">
          <w:marLeft w:val="0"/>
          <w:marRight w:val="0"/>
          <w:marTop w:val="0"/>
          <w:marBottom w:val="0"/>
          <w:divBdr>
            <w:top w:val="none" w:sz="0" w:space="0" w:color="auto"/>
            <w:left w:val="none" w:sz="0" w:space="0" w:color="auto"/>
            <w:bottom w:val="none" w:sz="0" w:space="0" w:color="auto"/>
            <w:right w:val="none" w:sz="0" w:space="0" w:color="auto"/>
          </w:divBdr>
          <w:divsChild>
            <w:div w:id="2098476631">
              <w:marLeft w:val="0"/>
              <w:marRight w:val="0"/>
              <w:marTop w:val="0"/>
              <w:marBottom w:val="0"/>
              <w:divBdr>
                <w:top w:val="none" w:sz="0" w:space="0" w:color="auto"/>
                <w:left w:val="none" w:sz="0" w:space="0" w:color="auto"/>
                <w:bottom w:val="none" w:sz="0" w:space="0" w:color="auto"/>
                <w:right w:val="none" w:sz="0" w:space="0" w:color="auto"/>
              </w:divBdr>
            </w:div>
            <w:div w:id="278341764">
              <w:marLeft w:val="0"/>
              <w:marRight w:val="0"/>
              <w:marTop w:val="0"/>
              <w:marBottom w:val="0"/>
              <w:divBdr>
                <w:top w:val="none" w:sz="0" w:space="0" w:color="auto"/>
                <w:left w:val="none" w:sz="0" w:space="0" w:color="auto"/>
                <w:bottom w:val="none" w:sz="0" w:space="0" w:color="auto"/>
                <w:right w:val="none" w:sz="0" w:space="0" w:color="auto"/>
              </w:divBdr>
              <w:divsChild>
                <w:div w:id="10639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6466">
          <w:marLeft w:val="0"/>
          <w:marRight w:val="0"/>
          <w:marTop w:val="0"/>
          <w:marBottom w:val="480"/>
          <w:divBdr>
            <w:top w:val="none" w:sz="0" w:space="0" w:color="auto"/>
            <w:left w:val="none" w:sz="0" w:space="0" w:color="auto"/>
            <w:bottom w:val="none" w:sz="0" w:space="0" w:color="auto"/>
            <w:right w:val="none" w:sz="0" w:space="0" w:color="auto"/>
          </w:divBdr>
          <w:divsChild>
            <w:div w:id="1153645234">
              <w:marLeft w:val="0"/>
              <w:marRight w:val="0"/>
              <w:marTop w:val="0"/>
              <w:marBottom w:val="0"/>
              <w:divBdr>
                <w:top w:val="none" w:sz="0" w:space="0" w:color="auto"/>
                <w:left w:val="none" w:sz="0" w:space="0" w:color="auto"/>
                <w:bottom w:val="none" w:sz="0" w:space="0" w:color="auto"/>
                <w:right w:val="none" w:sz="0" w:space="0" w:color="auto"/>
              </w:divBdr>
            </w:div>
            <w:div w:id="111170723">
              <w:marLeft w:val="0"/>
              <w:marRight w:val="0"/>
              <w:marTop w:val="0"/>
              <w:marBottom w:val="0"/>
              <w:divBdr>
                <w:top w:val="none" w:sz="0" w:space="0" w:color="auto"/>
                <w:left w:val="none" w:sz="0" w:space="0" w:color="auto"/>
                <w:bottom w:val="none" w:sz="0" w:space="0" w:color="auto"/>
                <w:right w:val="none" w:sz="0" w:space="0" w:color="auto"/>
              </w:divBdr>
              <w:divsChild>
                <w:div w:id="1484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3245">
          <w:marLeft w:val="0"/>
          <w:marRight w:val="0"/>
          <w:marTop w:val="0"/>
          <w:marBottom w:val="480"/>
          <w:divBdr>
            <w:top w:val="none" w:sz="0" w:space="0" w:color="auto"/>
            <w:left w:val="none" w:sz="0" w:space="0" w:color="auto"/>
            <w:bottom w:val="none" w:sz="0" w:space="0" w:color="auto"/>
            <w:right w:val="none" w:sz="0" w:space="0" w:color="auto"/>
          </w:divBdr>
          <w:divsChild>
            <w:div w:id="606691481">
              <w:marLeft w:val="0"/>
              <w:marRight w:val="0"/>
              <w:marTop w:val="0"/>
              <w:marBottom w:val="0"/>
              <w:divBdr>
                <w:top w:val="none" w:sz="0" w:space="0" w:color="auto"/>
                <w:left w:val="none" w:sz="0" w:space="0" w:color="auto"/>
                <w:bottom w:val="none" w:sz="0" w:space="0" w:color="auto"/>
                <w:right w:val="none" w:sz="0" w:space="0" w:color="auto"/>
              </w:divBdr>
            </w:div>
            <w:div w:id="737822317">
              <w:marLeft w:val="0"/>
              <w:marRight w:val="0"/>
              <w:marTop w:val="0"/>
              <w:marBottom w:val="0"/>
              <w:divBdr>
                <w:top w:val="none" w:sz="0" w:space="0" w:color="auto"/>
                <w:left w:val="none" w:sz="0" w:space="0" w:color="auto"/>
                <w:bottom w:val="none" w:sz="0" w:space="0" w:color="auto"/>
                <w:right w:val="none" w:sz="0" w:space="0" w:color="auto"/>
              </w:divBdr>
              <w:divsChild>
                <w:div w:id="18480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1131">
          <w:marLeft w:val="0"/>
          <w:marRight w:val="0"/>
          <w:marTop w:val="0"/>
          <w:marBottom w:val="480"/>
          <w:divBdr>
            <w:top w:val="none" w:sz="0" w:space="0" w:color="auto"/>
            <w:left w:val="none" w:sz="0" w:space="0" w:color="auto"/>
            <w:bottom w:val="none" w:sz="0" w:space="0" w:color="auto"/>
            <w:right w:val="none" w:sz="0" w:space="0" w:color="auto"/>
          </w:divBdr>
          <w:divsChild>
            <w:div w:id="2133480759">
              <w:marLeft w:val="0"/>
              <w:marRight w:val="0"/>
              <w:marTop w:val="0"/>
              <w:marBottom w:val="0"/>
              <w:divBdr>
                <w:top w:val="none" w:sz="0" w:space="0" w:color="auto"/>
                <w:left w:val="none" w:sz="0" w:space="0" w:color="auto"/>
                <w:bottom w:val="none" w:sz="0" w:space="0" w:color="auto"/>
                <w:right w:val="none" w:sz="0" w:space="0" w:color="auto"/>
              </w:divBdr>
            </w:div>
            <w:div w:id="1580479241">
              <w:marLeft w:val="0"/>
              <w:marRight w:val="0"/>
              <w:marTop w:val="0"/>
              <w:marBottom w:val="0"/>
              <w:divBdr>
                <w:top w:val="none" w:sz="0" w:space="0" w:color="auto"/>
                <w:left w:val="none" w:sz="0" w:space="0" w:color="auto"/>
                <w:bottom w:val="none" w:sz="0" w:space="0" w:color="auto"/>
                <w:right w:val="none" w:sz="0" w:space="0" w:color="auto"/>
              </w:divBdr>
              <w:divsChild>
                <w:div w:id="579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2058">
          <w:marLeft w:val="0"/>
          <w:marRight w:val="0"/>
          <w:marTop w:val="0"/>
          <w:marBottom w:val="480"/>
          <w:divBdr>
            <w:top w:val="none" w:sz="0" w:space="0" w:color="auto"/>
            <w:left w:val="none" w:sz="0" w:space="0" w:color="auto"/>
            <w:bottom w:val="none" w:sz="0" w:space="0" w:color="auto"/>
            <w:right w:val="none" w:sz="0" w:space="0" w:color="auto"/>
          </w:divBdr>
          <w:divsChild>
            <w:div w:id="1806968096">
              <w:marLeft w:val="0"/>
              <w:marRight w:val="0"/>
              <w:marTop w:val="0"/>
              <w:marBottom w:val="0"/>
              <w:divBdr>
                <w:top w:val="none" w:sz="0" w:space="0" w:color="auto"/>
                <w:left w:val="none" w:sz="0" w:space="0" w:color="auto"/>
                <w:bottom w:val="none" w:sz="0" w:space="0" w:color="auto"/>
                <w:right w:val="none" w:sz="0" w:space="0" w:color="auto"/>
              </w:divBdr>
            </w:div>
            <w:div w:id="197132770">
              <w:marLeft w:val="0"/>
              <w:marRight w:val="0"/>
              <w:marTop w:val="0"/>
              <w:marBottom w:val="0"/>
              <w:divBdr>
                <w:top w:val="none" w:sz="0" w:space="0" w:color="auto"/>
                <w:left w:val="none" w:sz="0" w:space="0" w:color="auto"/>
                <w:bottom w:val="none" w:sz="0" w:space="0" w:color="auto"/>
                <w:right w:val="none" w:sz="0" w:space="0" w:color="auto"/>
              </w:divBdr>
              <w:divsChild>
                <w:div w:id="14882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0989">
          <w:marLeft w:val="0"/>
          <w:marRight w:val="0"/>
          <w:marTop w:val="0"/>
          <w:marBottom w:val="480"/>
          <w:divBdr>
            <w:top w:val="none" w:sz="0" w:space="0" w:color="auto"/>
            <w:left w:val="none" w:sz="0" w:space="0" w:color="auto"/>
            <w:bottom w:val="none" w:sz="0" w:space="0" w:color="auto"/>
            <w:right w:val="none" w:sz="0" w:space="0" w:color="auto"/>
          </w:divBdr>
          <w:divsChild>
            <w:div w:id="749542262">
              <w:marLeft w:val="0"/>
              <w:marRight w:val="0"/>
              <w:marTop w:val="0"/>
              <w:marBottom w:val="0"/>
              <w:divBdr>
                <w:top w:val="none" w:sz="0" w:space="0" w:color="auto"/>
                <w:left w:val="none" w:sz="0" w:space="0" w:color="auto"/>
                <w:bottom w:val="none" w:sz="0" w:space="0" w:color="auto"/>
                <w:right w:val="none" w:sz="0" w:space="0" w:color="auto"/>
              </w:divBdr>
            </w:div>
            <w:div w:id="749739134">
              <w:marLeft w:val="0"/>
              <w:marRight w:val="0"/>
              <w:marTop w:val="0"/>
              <w:marBottom w:val="0"/>
              <w:divBdr>
                <w:top w:val="none" w:sz="0" w:space="0" w:color="auto"/>
                <w:left w:val="none" w:sz="0" w:space="0" w:color="auto"/>
                <w:bottom w:val="none" w:sz="0" w:space="0" w:color="auto"/>
                <w:right w:val="none" w:sz="0" w:space="0" w:color="auto"/>
              </w:divBdr>
              <w:divsChild>
                <w:div w:id="5207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9900">
          <w:marLeft w:val="0"/>
          <w:marRight w:val="0"/>
          <w:marTop w:val="0"/>
          <w:marBottom w:val="0"/>
          <w:divBdr>
            <w:top w:val="none" w:sz="0" w:space="0" w:color="auto"/>
            <w:left w:val="none" w:sz="0" w:space="0" w:color="auto"/>
            <w:bottom w:val="none" w:sz="0" w:space="0" w:color="auto"/>
            <w:right w:val="none" w:sz="0" w:space="0" w:color="auto"/>
          </w:divBdr>
          <w:divsChild>
            <w:div w:id="242498611">
              <w:marLeft w:val="0"/>
              <w:marRight w:val="0"/>
              <w:marTop w:val="0"/>
              <w:marBottom w:val="0"/>
              <w:divBdr>
                <w:top w:val="none" w:sz="0" w:space="0" w:color="auto"/>
                <w:left w:val="none" w:sz="0" w:space="0" w:color="auto"/>
                <w:bottom w:val="none" w:sz="0" w:space="0" w:color="auto"/>
                <w:right w:val="none" w:sz="0" w:space="0" w:color="auto"/>
              </w:divBdr>
            </w:div>
            <w:div w:id="785612685">
              <w:marLeft w:val="0"/>
              <w:marRight w:val="0"/>
              <w:marTop w:val="0"/>
              <w:marBottom w:val="0"/>
              <w:divBdr>
                <w:top w:val="none" w:sz="0" w:space="0" w:color="auto"/>
                <w:left w:val="none" w:sz="0" w:space="0" w:color="auto"/>
                <w:bottom w:val="none" w:sz="0" w:space="0" w:color="auto"/>
                <w:right w:val="none" w:sz="0" w:space="0" w:color="auto"/>
              </w:divBdr>
              <w:divsChild>
                <w:div w:id="1339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7387">
          <w:marLeft w:val="0"/>
          <w:marRight w:val="0"/>
          <w:marTop w:val="0"/>
          <w:marBottom w:val="0"/>
          <w:divBdr>
            <w:top w:val="none" w:sz="0" w:space="0" w:color="auto"/>
            <w:left w:val="none" w:sz="0" w:space="0" w:color="auto"/>
            <w:bottom w:val="none" w:sz="0" w:space="0" w:color="auto"/>
            <w:right w:val="none" w:sz="0" w:space="0" w:color="auto"/>
          </w:divBdr>
          <w:divsChild>
            <w:div w:id="62067930">
              <w:marLeft w:val="0"/>
              <w:marRight w:val="0"/>
              <w:marTop w:val="0"/>
              <w:marBottom w:val="0"/>
              <w:divBdr>
                <w:top w:val="none" w:sz="0" w:space="0" w:color="auto"/>
                <w:left w:val="none" w:sz="0" w:space="0" w:color="auto"/>
                <w:bottom w:val="none" w:sz="0" w:space="0" w:color="auto"/>
                <w:right w:val="none" w:sz="0" w:space="0" w:color="auto"/>
              </w:divBdr>
            </w:div>
            <w:div w:id="745807770">
              <w:marLeft w:val="0"/>
              <w:marRight w:val="0"/>
              <w:marTop w:val="0"/>
              <w:marBottom w:val="0"/>
              <w:divBdr>
                <w:top w:val="none" w:sz="0" w:space="0" w:color="auto"/>
                <w:left w:val="none" w:sz="0" w:space="0" w:color="auto"/>
                <w:bottom w:val="none" w:sz="0" w:space="0" w:color="auto"/>
                <w:right w:val="none" w:sz="0" w:space="0" w:color="auto"/>
              </w:divBdr>
              <w:divsChild>
                <w:div w:id="1418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597">
      <w:bodyDiv w:val="1"/>
      <w:marLeft w:val="0"/>
      <w:marRight w:val="0"/>
      <w:marTop w:val="0"/>
      <w:marBottom w:val="0"/>
      <w:divBdr>
        <w:top w:val="none" w:sz="0" w:space="0" w:color="auto"/>
        <w:left w:val="none" w:sz="0" w:space="0" w:color="auto"/>
        <w:bottom w:val="none" w:sz="0" w:space="0" w:color="auto"/>
        <w:right w:val="none" w:sz="0" w:space="0" w:color="auto"/>
      </w:divBdr>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and.nhs.uk/wp-content/uploads/2013/06/b15-cancr-chemoth.pdf" TargetMode="External"/><Relationship Id="rId11" Type="http://schemas.openxmlformats.org/officeDocument/2006/relationships/customXml" Target="../customXml/item3.xml"/><Relationship Id="rId5" Type="http://schemas.openxmlformats.org/officeDocument/2006/relationships/hyperlink" Target="http://www.nice.org.uk/nicemedia/live/13905/60866.60866.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70CC14D-E6F1-4CE5-9B58-4E149211FB04}"/>
</file>

<file path=customXml/itemProps2.xml><?xml version="1.0" encoding="utf-8"?>
<ds:datastoreItem xmlns:ds="http://schemas.openxmlformats.org/officeDocument/2006/customXml" ds:itemID="{C5827D9F-E124-4B7B-BEE2-446EC836FBED}"/>
</file>

<file path=customXml/itemProps3.xml><?xml version="1.0" encoding="utf-8"?>
<ds:datastoreItem xmlns:ds="http://schemas.openxmlformats.org/officeDocument/2006/customXml" ds:itemID="{61584A84-59BC-441F-A218-9D1AD1C03517}"/>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