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FA19" w14:textId="77777777" w:rsidR="00D43978" w:rsidRPr="00D43978" w:rsidRDefault="00D43978" w:rsidP="00D4397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43978">
        <w:rPr>
          <w:rFonts w:ascii="Arial" w:eastAsia="Times New Roman" w:hAnsi="Arial" w:cs="Arial"/>
          <w:b/>
          <w:bCs/>
          <w:color w:val="007CBE"/>
          <w:spacing w:val="-15"/>
          <w:kern w:val="36"/>
          <w:sz w:val="50"/>
          <w:szCs w:val="50"/>
          <w:lang w:eastAsia="en-GB"/>
          <w14:ligatures w14:val="none"/>
        </w:rPr>
        <w:t>Imaging for urgent GP referrals in patients with suspected lung or pleural malignancy</w:t>
      </w:r>
    </w:p>
    <w:p w14:paraId="0BB33B6D"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5FB8230"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assess compliance with NICE guidance [1].</w:t>
      </w:r>
    </w:p>
    <w:p w14:paraId="4CBE511D"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C3AB21B"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X-ray</w:t>
      </w:r>
    </w:p>
    <w:p w14:paraId="32CF9737"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urgent referral for a chest X-ray should be made by a primary health care professional (General Practitioner – GP) when a patient presents with unexplained symptoms and signs suggestive of lung cancer. The investigation should be performed (and presumably reported) within 2 weeks of request [1]. </w:t>
      </w:r>
    </w:p>
    <w:p w14:paraId="60E8F7EA"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patients over 40 years of age, unexpected </w:t>
      </w:r>
      <w:proofErr w:type="gramStart"/>
      <w:r>
        <w:rPr>
          <w:rFonts w:ascii="Arial" w:hAnsi="Arial" w:cs="Arial"/>
          <w:color w:val="343434"/>
          <w:sz w:val="23"/>
          <w:szCs w:val="23"/>
        </w:rPr>
        <w:t>symptoms</w:t>
      </w:r>
      <w:proofErr w:type="gramEnd"/>
      <w:r>
        <w:rPr>
          <w:rFonts w:ascii="Arial" w:hAnsi="Arial" w:cs="Arial"/>
          <w:color w:val="343434"/>
          <w:sz w:val="23"/>
          <w:szCs w:val="23"/>
        </w:rPr>
        <w:t xml:space="preserve"> and signs suggestive of lung cancer are:</w:t>
      </w:r>
    </w:p>
    <w:p w14:paraId="647BAB2A"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Cough</w:t>
      </w:r>
    </w:p>
    <w:p w14:paraId="77625E52"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Fatigue</w:t>
      </w:r>
    </w:p>
    <w:p w14:paraId="13C9577E"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Shortness of breath</w:t>
      </w:r>
    </w:p>
    <w:p w14:paraId="2E2E3F3C"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Chest pain</w:t>
      </w:r>
    </w:p>
    <w:p w14:paraId="3F3CBF0F"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Weight loss</w:t>
      </w:r>
    </w:p>
    <w:p w14:paraId="187A6942"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Appetite loss</w:t>
      </w:r>
    </w:p>
    <w:p w14:paraId="2B24D568"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Persistent or recurrent chest infection</w:t>
      </w:r>
    </w:p>
    <w:p w14:paraId="3F1BB4BF"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Finger clubbing</w:t>
      </w:r>
    </w:p>
    <w:p w14:paraId="24F1E58B"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Supraclavicular lymphadenopathy or persistent cervical lymphadenopathy</w:t>
      </w:r>
    </w:p>
    <w:p w14:paraId="6EFFDD62"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Chest signs consistent with lung cancer</w:t>
      </w:r>
    </w:p>
    <w:p w14:paraId="68DCFB46"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Thrombocytosis</w:t>
      </w:r>
    </w:p>
    <w:p w14:paraId="00A0A43F"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X-ray report</w:t>
      </w:r>
    </w:p>
    <w:p w14:paraId="2DC9A302"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People with a chest X-ray result suggesting lung cancer have a copy of the radiologist's report sent to and followed up by the lung cancer multidisciplinary team [2,3]. Reports </w:t>
      </w:r>
      <w:r>
        <w:rPr>
          <w:rFonts w:ascii="Arial" w:hAnsi="Arial" w:cs="Arial"/>
          <w:color w:val="343434"/>
          <w:sz w:val="23"/>
          <w:szCs w:val="23"/>
        </w:rPr>
        <w:lastRenderedPageBreak/>
        <w:t>which require a fail-safe process for communication should be flagged appropriately [4,5].</w:t>
      </w:r>
    </w:p>
    <w:p w14:paraId="2B7F5E51"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CT scan for diagnosis and staging</w:t>
      </w:r>
    </w:p>
    <w:p w14:paraId="50521F8E"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with known or suspected lung cancer on x-ray should be offered a contrast-enhanced chest CT scan to further the diagnosis and stage of the disease. The scan should also include the liver and adrenals. Not all patients will take up such offer.</w:t>
      </w:r>
    </w:p>
    <w:p w14:paraId="79916FC6" w14:textId="77777777" w:rsidR="00D43978" w:rsidRDefault="00D43978" w:rsidP="00D4397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B79F7B6"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120F9D3"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Chest x-ray should be performed and reported within 2 weeks of a received request</w:t>
      </w:r>
    </w:p>
    <w:p w14:paraId="191D0565"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Chest x-ray reports identifying suspected malignancy should be copied to the Lung Cancer Multi-</w:t>
      </w:r>
      <w:proofErr w:type="spellStart"/>
      <w:r>
        <w:rPr>
          <w:rFonts w:ascii="Arial" w:hAnsi="Arial" w:cs="Arial"/>
          <w:color w:val="343434"/>
          <w:sz w:val="23"/>
          <w:szCs w:val="23"/>
        </w:rPr>
        <w:t>Discipinary</w:t>
      </w:r>
      <w:proofErr w:type="spellEnd"/>
      <w:r>
        <w:rPr>
          <w:rFonts w:ascii="Arial" w:hAnsi="Arial" w:cs="Arial"/>
          <w:color w:val="343434"/>
          <w:sz w:val="23"/>
          <w:szCs w:val="23"/>
        </w:rPr>
        <w:t xml:space="preserve"> Team (MDT) Co-ordinator</w:t>
      </w:r>
    </w:p>
    <w:p w14:paraId="0964C358"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Chest CT should be offered to all patients with suspected lung cancer</w:t>
      </w:r>
    </w:p>
    <w:p w14:paraId="79A6BDAA"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CC71387"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4C44E3C1" w14:textId="77777777" w:rsidR="00D43978" w:rsidRDefault="00D43978" w:rsidP="00D4397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9E2486C"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900FA86"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reports for patients with proven lung cancer received by the GP within 2 weeks of initial referral</w:t>
      </w:r>
    </w:p>
    <w:p w14:paraId="4597D5B9"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initial chest x-ray reports for patients with proven lung cancer marked for and sent to the MDT Co-ordinator</w:t>
      </w:r>
    </w:p>
    <w:p w14:paraId="6CEEFB63"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with proven lung cancer offered chest CT</w:t>
      </w:r>
    </w:p>
    <w:p w14:paraId="272EF55C"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F878F94"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Consecutive new lung cancers from lung cancer data registry</w:t>
      </w:r>
    </w:p>
    <w:p w14:paraId="1E9C13B5"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and date of GP request received for chest x-ray from hospital radiology information system (RIS)</w:t>
      </w:r>
    </w:p>
    <w:p w14:paraId="64ACD2A8"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and date of relevant chest x-ray report on RIS.</w:t>
      </w:r>
    </w:p>
    <w:p w14:paraId="551A50F2"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the radiology reports to assess whether the reports had been indicated as urgent with measures for urgent communication of the report to the MDT Co-ordinator and referrer according to local policy</w:t>
      </w:r>
    </w:p>
    <w:p w14:paraId="6DA02C8D"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Communication data from RIS or departmental log</w:t>
      </w:r>
    </w:p>
    <w:p w14:paraId="34DA18DB"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DF8584F"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At least 30 consecutive new lung cancers from GP referral. Six months data from hospital lung cancer registry would be optimal.</w:t>
      </w:r>
    </w:p>
    <w:p w14:paraId="2B60A4DE"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5A1AE24"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Encourage GPs to use electronic request for chest x-ray, all referrals; and mark appropriate cases as urgent</w:t>
      </w:r>
    </w:p>
    <w:p w14:paraId="16A27E96"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Encourage radiographers to identify chest x-rays with significant pathology and place in priority reporting worklist</w:t>
      </w:r>
    </w:p>
    <w:p w14:paraId="72DEFC5B"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Ideally all urgent referrals with symptoms suspicious of lung cancer should be placed in the priority reporting list to facilitate compliance with this guideline</w:t>
      </w:r>
    </w:p>
    <w:p w14:paraId="6F843447"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Encourage utilisation of digital dictation system</w:t>
      </w:r>
    </w:p>
    <w:p w14:paraId="3DD6867F"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Advocate one click electronic communication of report to GP and MDT Co-ordinator</w:t>
      </w:r>
    </w:p>
    <w:p w14:paraId="69F295F8"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Clerical Team to facilitate fax log where relevant</w:t>
      </w:r>
    </w:p>
    <w:p w14:paraId="1A703126"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date for next audit (following change): six months</w:t>
      </w:r>
    </w:p>
    <w:p w14:paraId="5D1A416A"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34C6BB4"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Local audit department for list of all new lung cancers in period of review</w:t>
      </w:r>
    </w:p>
    <w:p w14:paraId="35CCBD52"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Clerical time for performing the hospital information system check. This person needs appropriate clinical experience and skills to understand information presented in the Hospital Information system and to correlate with the images on </w:t>
      </w:r>
      <w:proofErr w:type="gramStart"/>
      <w:r>
        <w:rPr>
          <w:rFonts w:ascii="Arial" w:hAnsi="Arial" w:cs="Arial"/>
          <w:color w:val="343434"/>
          <w:sz w:val="23"/>
          <w:szCs w:val="23"/>
        </w:rPr>
        <w:t>PACS</w:t>
      </w:r>
      <w:proofErr w:type="gramEnd"/>
    </w:p>
    <w:p w14:paraId="0A87BFF8"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Clerical time to review fax/email log</w:t>
      </w:r>
    </w:p>
    <w:p w14:paraId="14DC4405"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Audit </w:t>
      </w:r>
      <w:proofErr w:type="gramStart"/>
      <w:r>
        <w:rPr>
          <w:rFonts w:ascii="Arial" w:hAnsi="Arial" w:cs="Arial"/>
          <w:color w:val="343434"/>
          <w:sz w:val="23"/>
          <w:szCs w:val="23"/>
        </w:rPr>
        <w:t>lead</w:t>
      </w:r>
      <w:proofErr w:type="gramEnd"/>
      <w:r>
        <w:rPr>
          <w:rFonts w:ascii="Arial" w:hAnsi="Arial" w:cs="Arial"/>
          <w:color w:val="343434"/>
          <w:sz w:val="23"/>
          <w:szCs w:val="23"/>
        </w:rPr>
        <w:t xml:space="preserve"> to collate results and write report</w:t>
      </w:r>
    </w:p>
    <w:p w14:paraId="612A2CC3"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Allow eight hours for scrutinising records and preparing Formal Report</w:t>
      </w:r>
    </w:p>
    <w:p w14:paraId="2A04107B"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8F8F7C7" w14:textId="77777777" w:rsidR="00D43978" w:rsidRDefault="00D43978" w:rsidP="00D4397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NICE. Lung cancer: diagnosis and management. Clinical guideline NICE guideline [NG122] Published: March </w:t>
      </w:r>
      <w:proofErr w:type="gramStart"/>
      <w:r>
        <w:rPr>
          <w:rFonts w:ascii="Arial" w:hAnsi="Arial" w:cs="Arial"/>
          <w:color w:val="343434"/>
          <w:sz w:val="23"/>
          <w:szCs w:val="23"/>
        </w:rPr>
        <w:t>2019 .</w:t>
      </w:r>
      <w:proofErr w:type="gramEnd"/>
      <w:r>
        <w:rPr>
          <w:rFonts w:ascii="Arial" w:hAnsi="Arial" w:cs="Arial"/>
          <w:color w:val="343434"/>
          <w:sz w:val="23"/>
          <w:szCs w:val="23"/>
        </w:rPr>
        <w:t> </w:t>
      </w:r>
      <w:hyperlink r:id="rId5" w:anchor="access-to-services-and-referral" w:tgtFrame="_blank" w:history="1">
        <w:r>
          <w:rPr>
            <w:rStyle w:val="Hyperlink"/>
            <w:rFonts w:ascii="Arial" w:hAnsi="Arial" w:cs="Arial"/>
            <w:color w:val="007CBE"/>
            <w:sz w:val="23"/>
            <w:szCs w:val="23"/>
            <w:u w:val="none"/>
          </w:rPr>
          <w:t>https://www.nice.org.uk/guidance/ng122</w:t>
        </w:r>
      </w:hyperlink>
    </w:p>
    <w:p w14:paraId="024676DF" w14:textId="77777777" w:rsidR="00D43978" w:rsidRDefault="00D43978" w:rsidP="00D4397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CKS. Lung and pleural cancers - recognition and referral (February 2021) </w:t>
      </w:r>
      <w:hyperlink r:id="rId6" w:anchor="!scenario" w:tgtFrame="_blank" w:history="1">
        <w:r>
          <w:rPr>
            <w:rStyle w:val="Hyperlink"/>
            <w:rFonts w:ascii="Arial" w:hAnsi="Arial" w:cs="Arial"/>
            <w:color w:val="007CBE"/>
            <w:sz w:val="23"/>
            <w:szCs w:val="23"/>
            <w:u w:val="none"/>
          </w:rPr>
          <w:t>https://cks.nice.org.uk/topics/lung-pleural-cancers-recognition-referral/</w:t>
        </w:r>
      </w:hyperlink>
    </w:p>
    <w:p w14:paraId="644AF9F0" w14:textId="77777777" w:rsidR="00D43978" w:rsidRDefault="00D43978" w:rsidP="00D4397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MacMillan Rapid Referral Guidelines (Cancer Support) 2015. </w:t>
      </w:r>
      <w:hyperlink r:id="rId7" w:tgtFrame="_blank" w:history="1">
        <w:r>
          <w:rPr>
            <w:rStyle w:val="Hyperlink"/>
            <w:rFonts w:ascii="Arial" w:hAnsi="Arial" w:cs="Arial"/>
            <w:color w:val="007CBE"/>
            <w:sz w:val="23"/>
            <w:szCs w:val="23"/>
            <w:u w:val="none"/>
          </w:rPr>
          <w:t>http://www.macmillan.org.uk/documents/aboutus/health_professionals/pccl/rapidreferralguidelines.pdf</w:t>
        </w:r>
      </w:hyperlink>
    </w:p>
    <w:p w14:paraId="2B635D7C" w14:textId="77777777" w:rsidR="00D43978" w:rsidRDefault="00D43978" w:rsidP="00D4397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Royal College of Radiologists. Standards for the communication of radiological reports and fail-safe alert notification. May 2016. </w:t>
      </w:r>
      <w:hyperlink r:id="rId8" w:history="1">
        <w:r>
          <w:rPr>
            <w:rStyle w:val="Hyperlink"/>
            <w:rFonts w:ascii="Arial" w:hAnsi="Arial" w:cs="Arial"/>
            <w:color w:val="007CBE"/>
            <w:sz w:val="23"/>
            <w:szCs w:val="23"/>
            <w:u w:val="none"/>
          </w:rPr>
          <w:t>https://www.rcr.ac.uk/system/files/publication/field_publication_files/bfcr164_failsafe.pdf</w:t>
        </w:r>
      </w:hyperlink>
    </w:p>
    <w:p w14:paraId="1E061ABE" w14:textId="77777777" w:rsidR="00D43978" w:rsidRDefault="00D43978" w:rsidP="00D4397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Communicating radiology results. L Berlin. The Lancet (2006), 367; 373-375.</w:t>
      </w:r>
    </w:p>
    <w:p w14:paraId="6B3CA371"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0571DA4" w14:textId="77777777" w:rsidR="00D43978" w:rsidRDefault="00D43978" w:rsidP="00D439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method of case identification will only assess the turnaround time for those patients with a subsequent diagnosis of lung cancer. The NICE guidance applies to all patients referred with features suspicious of lung cancer. Although more difficult to achieve identifying the cases to be assessed at the point of referral - at the time of vetting - would more accurately assess compliance with the NICE guidance.</w:t>
      </w:r>
    </w:p>
    <w:p w14:paraId="7918CC28" w14:textId="77777777" w:rsidR="00D43978" w:rsidRDefault="00D43978" w:rsidP="00D4397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75D017C" w14:textId="77777777" w:rsidR="00D43978" w:rsidRDefault="00D43978" w:rsidP="00D43978">
      <w:pPr>
        <w:shd w:val="clear" w:color="auto" w:fill="FFFFFF"/>
        <w:rPr>
          <w:rFonts w:ascii="Arial" w:hAnsi="Arial" w:cs="Arial"/>
          <w:color w:val="343434"/>
          <w:sz w:val="23"/>
          <w:szCs w:val="23"/>
        </w:rPr>
      </w:pPr>
      <w:r>
        <w:rPr>
          <w:rFonts w:ascii="Arial" w:hAnsi="Arial" w:cs="Arial"/>
          <w:color w:val="343434"/>
          <w:sz w:val="23"/>
          <w:szCs w:val="23"/>
        </w:rPr>
        <w:t>Ai-Lee Chang. Revised by D Remedios</w:t>
      </w:r>
    </w:p>
    <w:p w14:paraId="560EBBB3"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E43B113" w14:textId="77777777" w:rsidR="00D43978" w:rsidRDefault="00D43978" w:rsidP="00D43978">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22 September 2011</w:t>
      </w:r>
    </w:p>
    <w:p w14:paraId="55ECE0B8" w14:textId="77777777" w:rsidR="00D43978" w:rsidRDefault="00D43978" w:rsidP="00D43978">
      <w:pPr>
        <w:rPr>
          <w:rFonts w:ascii="Times New Roman" w:hAnsi="Times New Roman" w:cs="Times New Roman"/>
          <w:sz w:val="24"/>
          <w:szCs w:val="24"/>
        </w:rPr>
      </w:pPr>
    </w:p>
    <w:p w14:paraId="7B75E33C" w14:textId="77777777" w:rsidR="00D43978" w:rsidRDefault="00D43978" w:rsidP="00D4397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49B6051" w14:textId="77777777" w:rsidR="00D43978" w:rsidRDefault="00D43978" w:rsidP="00D43978">
      <w:pPr>
        <w:shd w:val="clear" w:color="auto" w:fill="FFFFFF"/>
        <w:rPr>
          <w:rFonts w:ascii="Arial" w:hAnsi="Arial" w:cs="Arial"/>
          <w:color w:val="343434"/>
          <w:sz w:val="23"/>
          <w:szCs w:val="23"/>
        </w:rPr>
      </w:pPr>
      <w:r>
        <w:rPr>
          <w:rStyle w:val="date-display-single"/>
          <w:rFonts w:ascii="Arial" w:hAnsi="Arial" w:cs="Arial"/>
          <w:color w:val="343434"/>
          <w:sz w:val="23"/>
          <w:szCs w:val="23"/>
        </w:rPr>
        <w:t>Tuesday 26 July 2022</w:t>
      </w:r>
    </w:p>
    <w:p w14:paraId="6A88D97F"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56496"/>
    <w:multiLevelType w:val="multilevel"/>
    <w:tmpl w:val="295C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8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78"/>
    <w:rsid w:val="0062271D"/>
    <w:rsid w:val="009822B4"/>
    <w:rsid w:val="00D4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7517"/>
  <w15:chartTrackingRefBased/>
  <w15:docId w15:val="{C4EA749F-2854-4154-A214-B67D6F0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3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43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9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4397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4397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D43978"/>
    <w:rPr>
      <w:b/>
      <w:bCs/>
    </w:rPr>
  </w:style>
  <w:style w:type="character" w:styleId="Hyperlink">
    <w:name w:val="Hyperlink"/>
    <w:basedOn w:val="DefaultParagraphFont"/>
    <w:uiPriority w:val="99"/>
    <w:semiHidden/>
    <w:unhideWhenUsed/>
    <w:rsid w:val="00D43978"/>
    <w:rPr>
      <w:color w:val="0000FF"/>
      <w:u w:val="single"/>
    </w:rPr>
  </w:style>
  <w:style w:type="character" w:customStyle="1" w:styleId="date-display-single">
    <w:name w:val="date-display-single"/>
    <w:basedOn w:val="DefaultParagraphFont"/>
    <w:rsid w:val="00D4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1089">
      <w:bodyDiv w:val="1"/>
      <w:marLeft w:val="0"/>
      <w:marRight w:val="0"/>
      <w:marTop w:val="0"/>
      <w:marBottom w:val="0"/>
      <w:divBdr>
        <w:top w:val="none" w:sz="0" w:space="0" w:color="auto"/>
        <w:left w:val="none" w:sz="0" w:space="0" w:color="auto"/>
        <w:bottom w:val="none" w:sz="0" w:space="0" w:color="auto"/>
        <w:right w:val="none" w:sz="0" w:space="0" w:color="auto"/>
      </w:divBdr>
      <w:divsChild>
        <w:div w:id="1991670733">
          <w:marLeft w:val="0"/>
          <w:marRight w:val="0"/>
          <w:marTop w:val="0"/>
          <w:marBottom w:val="480"/>
          <w:divBdr>
            <w:top w:val="none" w:sz="0" w:space="0" w:color="auto"/>
            <w:left w:val="none" w:sz="0" w:space="0" w:color="auto"/>
            <w:bottom w:val="none" w:sz="0" w:space="0" w:color="auto"/>
            <w:right w:val="none" w:sz="0" w:space="0" w:color="auto"/>
          </w:divBdr>
          <w:divsChild>
            <w:div w:id="320432793">
              <w:marLeft w:val="0"/>
              <w:marRight w:val="0"/>
              <w:marTop w:val="0"/>
              <w:marBottom w:val="0"/>
              <w:divBdr>
                <w:top w:val="none" w:sz="0" w:space="0" w:color="auto"/>
                <w:left w:val="none" w:sz="0" w:space="0" w:color="auto"/>
                <w:bottom w:val="none" w:sz="0" w:space="0" w:color="auto"/>
                <w:right w:val="none" w:sz="0" w:space="0" w:color="auto"/>
              </w:divBdr>
            </w:div>
            <w:div w:id="452484049">
              <w:marLeft w:val="0"/>
              <w:marRight w:val="0"/>
              <w:marTop w:val="0"/>
              <w:marBottom w:val="0"/>
              <w:divBdr>
                <w:top w:val="none" w:sz="0" w:space="0" w:color="auto"/>
                <w:left w:val="none" w:sz="0" w:space="0" w:color="auto"/>
                <w:bottom w:val="none" w:sz="0" w:space="0" w:color="auto"/>
                <w:right w:val="none" w:sz="0" w:space="0" w:color="auto"/>
              </w:divBdr>
              <w:divsChild>
                <w:div w:id="5609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6604">
          <w:marLeft w:val="0"/>
          <w:marRight w:val="0"/>
          <w:marTop w:val="0"/>
          <w:marBottom w:val="480"/>
          <w:divBdr>
            <w:top w:val="none" w:sz="0" w:space="0" w:color="auto"/>
            <w:left w:val="none" w:sz="0" w:space="0" w:color="auto"/>
            <w:bottom w:val="none" w:sz="0" w:space="0" w:color="auto"/>
            <w:right w:val="none" w:sz="0" w:space="0" w:color="auto"/>
          </w:divBdr>
          <w:divsChild>
            <w:div w:id="59450618">
              <w:marLeft w:val="0"/>
              <w:marRight w:val="0"/>
              <w:marTop w:val="0"/>
              <w:marBottom w:val="0"/>
              <w:divBdr>
                <w:top w:val="none" w:sz="0" w:space="0" w:color="auto"/>
                <w:left w:val="none" w:sz="0" w:space="0" w:color="auto"/>
                <w:bottom w:val="none" w:sz="0" w:space="0" w:color="auto"/>
                <w:right w:val="none" w:sz="0" w:space="0" w:color="auto"/>
              </w:divBdr>
            </w:div>
            <w:div w:id="972711198">
              <w:marLeft w:val="0"/>
              <w:marRight w:val="0"/>
              <w:marTop w:val="0"/>
              <w:marBottom w:val="0"/>
              <w:divBdr>
                <w:top w:val="none" w:sz="0" w:space="0" w:color="auto"/>
                <w:left w:val="none" w:sz="0" w:space="0" w:color="auto"/>
                <w:bottom w:val="none" w:sz="0" w:space="0" w:color="auto"/>
                <w:right w:val="none" w:sz="0" w:space="0" w:color="auto"/>
              </w:divBdr>
              <w:divsChild>
                <w:div w:id="4804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198">
          <w:marLeft w:val="0"/>
          <w:marRight w:val="0"/>
          <w:marTop w:val="0"/>
          <w:marBottom w:val="0"/>
          <w:divBdr>
            <w:top w:val="none" w:sz="0" w:space="0" w:color="auto"/>
            <w:left w:val="none" w:sz="0" w:space="0" w:color="auto"/>
            <w:bottom w:val="none" w:sz="0" w:space="0" w:color="auto"/>
            <w:right w:val="none" w:sz="0" w:space="0" w:color="auto"/>
          </w:divBdr>
          <w:divsChild>
            <w:div w:id="1565219694">
              <w:marLeft w:val="0"/>
              <w:marRight w:val="0"/>
              <w:marTop w:val="0"/>
              <w:marBottom w:val="0"/>
              <w:divBdr>
                <w:top w:val="none" w:sz="0" w:space="0" w:color="auto"/>
                <w:left w:val="none" w:sz="0" w:space="0" w:color="auto"/>
                <w:bottom w:val="none" w:sz="0" w:space="0" w:color="auto"/>
                <w:right w:val="none" w:sz="0" w:space="0" w:color="auto"/>
              </w:divBdr>
            </w:div>
            <w:div w:id="936986867">
              <w:marLeft w:val="0"/>
              <w:marRight w:val="0"/>
              <w:marTop w:val="0"/>
              <w:marBottom w:val="0"/>
              <w:divBdr>
                <w:top w:val="none" w:sz="0" w:space="0" w:color="auto"/>
                <w:left w:val="none" w:sz="0" w:space="0" w:color="auto"/>
                <w:bottom w:val="none" w:sz="0" w:space="0" w:color="auto"/>
                <w:right w:val="none" w:sz="0" w:space="0" w:color="auto"/>
              </w:divBdr>
              <w:divsChild>
                <w:div w:id="7131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6124">
          <w:marLeft w:val="0"/>
          <w:marRight w:val="0"/>
          <w:marTop w:val="0"/>
          <w:marBottom w:val="0"/>
          <w:divBdr>
            <w:top w:val="none" w:sz="0" w:space="0" w:color="auto"/>
            <w:left w:val="none" w:sz="0" w:space="0" w:color="auto"/>
            <w:bottom w:val="none" w:sz="0" w:space="0" w:color="auto"/>
            <w:right w:val="none" w:sz="0" w:space="0" w:color="auto"/>
          </w:divBdr>
          <w:divsChild>
            <w:div w:id="1578636073">
              <w:marLeft w:val="0"/>
              <w:marRight w:val="0"/>
              <w:marTop w:val="0"/>
              <w:marBottom w:val="0"/>
              <w:divBdr>
                <w:top w:val="none" w:sz="0" w:space="0" w:color="auto"/>
                <w:left w:val="none" w:sz="0" w:space="0" w:color="auto"/>
                <w:bottom w:val="none" w:sz="0" w:space="0" w:color="auto"/>
                <w:right w:val="none" w:sz="0" w:space="0" w:color="auto"/>
              </w:divBdr>
            </w:div>
            <w:div w:id="963121249">
              <w:marLeft w:val="0"/>
              <w:marRight w:val="0"/>
              <w:marTop w:val="0"/>
              <w:marBottom w:val="0"/>
              <w:divBdr>
                <w:top w:val="none" w:sz="0" w:space="0" w:color="auto"/>
                <w:left w:val="none" w:sz="0" w:space="0" w:color="auto"/>
                <w:bottom w:val="none" w:sz="0" w:space="0" w:color="auto"/>
                <w:right w:val="none" w:sz="0" w:space="0" w:color="auto"/>
              </w:divBdr>
              <w:divsChild>
                <w:div w:id="151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886">
          <w:marLeft w:val="0"/>
          <w:marRight w:val="0"/>
          <w:marTop w:val="0"/>
          <w:marBottom w:val="0"/>
          <w:divBdr>
            <w:top w:val="none" w:sz="0" w:space="0" w:color="auto"/>
            <w:left w:val="none" w:sz="0" w:space="0" w:color="auto"/>
            <w:bottom w:val="none" w:sz="0" w:space="0" w:color="auto"/>
            <w:right w:val="none" w:sz="0" w:space="0" w:color="auto"/>
          </w:divBdr>
          <w:divsChild>
            <w:div w:id="1850632749">
              <w:marLeft w:val="0"/>
              <w:marRight w:val="0"/>
              <w:marTop w:val="0"/>
              <w:marBottom w:val="0"/>
              <w:divBdr>
                <w:top w:val="none" w:sz="0" w:space="0" w:color="auto"/>
                <w:left w:val="none" w:sz="0" w:space="0" w:color="auto"/>
                <w:bottom w:val="none" w:sz="0" w:space="0" w:color="auto"/>
                <w:right w:val="none" w:sz="0" w:space="0" w:color="auto"/>
              </w:divBdr>
            </w:div>
            <w:div w:id="270556360">
              <w:marLeft w:val="0"/>
              <w:marRight w:val="0"/>
              <w:marTop w:val="0"/>
              <w:marBottom w:val="0"/>
              <w:divBdr>
                <w:top w:val="none" w:sz="0" w:space="0" w:color="auto"/>
                <w:left w:val="none" w:sz="0" w:space="0" w:color="auto"/>
                <w:bottom w:val="none" w:sz="0" w:space="0" w:color="auto"/>
                <w:right w:val="none" w:sz="0" w:space="0" w:color="auto"/>
              </w:divBdr>
              <w:divsChild>
                <w:div w:id="15231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370">
          <w:marLeft w:val="0"/>
          <w:marRight w:val="0"/>
          <w:marTop w:val="0"/>
          <w:marBottom w:val="0"/>
          <w:divBdr>
            <w:top w:val="none" w:sz="0" w:space="0" w:color="auto"/>
            <w:left w:val="none" w:sz="0" w:space="0" w:color="auto"/>
            <w:bottom w:val="none" w:sz="0" w:space="0" w:color="auto"/>
            <w:right w:val="none" w:sz="0" w:space="0" w:color="auto"/>
          </w:divBdr>
          <w:divsChild>
            <w:div w:id="999238465">
              <w:marLeft w:val="0"/>
              <w:marRight w:val="0"/>
              <w:marTop w:val="0"/>
              <w:marBottom w:val="0"/>
              <w:divBdr>
                <w:top w:val="none" w:sz="0" w:space="0" w:color="auto"/>
                <w:left w:val="none" w:sz="0" w:space="0" w:color="auto"/>
                <w:bottom w:val="none" w:sz="0" w:space="0" w:color="auto"/>
                <w:right w:val="none" w:sz="0" w:space="0" w:color="auto"/>
              </w:divBdr>
            </w:div>
            <w:div w:id="2109041584">
              <w:marLeft w:val="0"/>
              <w:marRight w:val="0"/>
              <w:marTop w:val="0"/>
              <w:marBottom w:val="0"/>
              <w:divBdr>
                <w:top w:val="none" w:sz="0" w:space="0" w:color="auto"/>
                <w:left w:val="none" w:sz="0" w:space="0" w:color="auto"/>
                <w:bottom w:val="none" w:sz="0" w:space="0" w:color="auto"/>
                <w:right w:val="none" w:sz="0" w:space="0" w:color="auto"/>
              </w:divBdr>
              <w:divsChild>
                <w:div w:id="16067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3645">
          <w:marLeft w:val="0"/>
          <w:marRight w:val="0"/>
          <w:marTop w:val="0"/>
          <w:marBottom w:val="0"/>
          <w:divBdr>
            <w:top w:val="none" w:sz="0" w:space="0" w:color="auto"/>
            <w:left w:val="none" w:sz="0" w:space="0" w:color="auto"/>
            <w:bottom w:val="none" w:sz="0" w:space="0" w:color="auto"/>
            <w:right w:val="none" w:sz="0" w:space="0" w:color="auto"/>
          </w:divBdr>
          <w:divsChild>
            <w:div w:id="420570481">
              <w:marLeft w:val="0"/>
              <w:marRight w:val="0"/>
              <w:marTop w:val="0"/>
              <w:marBottom w:val="0"/>
              <w:divBdr>
                <w:top w:val="none" w:sz="0" w:space="0" w:color="auto"/>
                <w:left w:val="none" w:sz="0" w:space="0" w:color="auto"/>
                <w:bottom w:val="none" w:sz="0" w:space="0" w:color="auto"/>
                <w:right w:val="none" w:sz="0" w:space="0" w:color="auto"/>
              </w:divBdr>
            </w:div>
            <w:div w:id="947466569">
              <w:marLeft w:val="0"/>
              <w:marRight w:val="0"/>
              <w:marTop w:val="0"/>
              <w:marBottom w:val="0"/>
              <w:divBdr>
                <w:top w:val="none" w:sz="0" w:space="0" w:color="auto"/>
                <w:left w:val="none" w:sz="0" w:space="0" w:color="auto"/>
                <w:bottom w:val="none" w:sz="0" w:space="0" w:color="auto"/>
                <w:right w:val="none" w:sz="0" w:space="0" w:color="auto"/>
              </w:divBdr>
              <w:divsChild>
                <w:div w:id="8774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443">
          <w:marLeft w:val="0"/>
          <w:marRight w:val="0"/>
          <w:marTop w:val="0"/>
          <w:marBottom w:val="480"/>
          <w:divBdr>
            <w:top w:val="none" w:sz="0" w:space="0" w:color="auto"/>
            <w:left w:val="none" w:sz="0" w:space="0" w:color="auto"/>
            <w:bottom w:val="none" w:sz="0" w:space="0" w:color="auto"/>
            <w:right w:val="none" w:sz="0" w:space="0" w:color="auto"/>
          </w:divBdr>
          <w:divsChild>
            <w:div w:id="1692030399">
              <w:marLeft w:val="0"/>
              <w:marRight w:val="0"/>
              <w:marTop w:val="0"/>
              <w:marBottom w:val="0"/>
              <w:divBdr>
                <w:top w:val="none" w:sz="0" w:space="0" w:color="auto"/>
                <w:left w:val="none" w:sz="0" w:space="0" w:color="auto"/>
                <w:bottom w:val="none" w:sz="0" w:space="0" w:color="auto"/>
                <w:right w:val="none" w:sz="0" w:space="0" w:color="auto"/>
              </w:divBdr>
            </w:div>
            <w:div w:id="971599911">
              <w:marLeft w:val="0"/>
              <w:marRight w:val="0"/>
              <w:marTop w:val="0"/>
              <w:marBottom w:val="0"/>
              <w:divBdr>
                <w:top w:val="none" w:sz="0" w:space="0" w:color="auto"/>
                <w:left w:val="none" w:sz="0" w:space="0" w:color="auto"/>
                <w:bottom w:val="none" w:sz="0" w:space="0" w:color="auto"/>
                <w:right w:val="none" w:sz="0" w:space="0" w:color="auto"/>
              </w:divBdr>
              <w:divsChild>
                <w:div w:id="7542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425">
          <w:marLeft w:val="0"/>
          <w:marRight w:val="0"/>
          <w:marTop w:val="0"/>
          <w:marBottom w:val="480"/>
          <w:divBdr>
            <w:top w:val="none" w:sz="0" w:space="0" w:color="auto"/>
            <w:left w:val="none" w:sz="0" w:space="0" w:color="auto"/>
            <w:bottom w:val="none" w:sz="0" w:space="0" w:color="auto"/>
            <w:right w:val="none" w:sz="0" w:space="0" w:color="auto"/>
          </w:divBdr>
          <w:divsChild>
            <w:div w:id="1649431085">
              <w:marLeft w:val="0"/>
              <w:marRight w:val="0"/>
              <w:marTop w:val="0"/>
              <w:marBottom w:val="0"/>
              <w:divBdr>
                <w:top w:val="none" w:sz="0" w:space="0" w:color="auto"/>
                <w:left w:val="none" w:sz="0" w:space="0" w:color="auto"/>
                <w:bottom w:val="none" w:sz="0" w:space="0" w:color="auto"/>
                <w:right w:val="none" w:sz="0" w:space="0" w:color="auto"/>
              </w:divBdr>
            </w:div>
            <w:div w:id="1835493886">
              <w:marLeft w:val="0"/>
              <w:marRight w:val="0"/>
              <w:marTop w:val="0"/>
              <w:marBottom w:val="0"/>
              <w:divBdr>
                <w:top w:val="none" w:sz="0" w:space="0" w:color="auto"/>
                <w:left w:val="none" w:sz="0" w:space="0" w:color="auto"/>
                <w:bottom w:val="none" w:sz="0" w:space="0" w:color="auto"/>
                <w:right w:val="none" w:sz="0" w:space="0" w:color="auto"/>
              </w:divBdr>
              <w:divsChild>
                <w:div w:id="381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505">
          <w:marLeft w:val="0"/>
          <w:marRight w:val="0"/>
          <w:marTop w:val="0"/>
          <w:marBottom w:val="480"/>
          <w:divBdr>
            <w:top w:val="none" w:sz="0" w:space="0" w:color="auto"/>
            <w:left w:val="none" w:sz="0" w:space="0" w:color="auto"/>
            <w:bottom w:val="none" w:sz="0" w:space="0" w:color="auto"/>
            <w:right w:val="none" w:sz="0" w:space="0" w:color="auto"/>
          </w:divBdr>
          <w:divsChild>
            <w:div w:id="1628898144">
              <w:marLeft w:val="0"/>
              <w:marRight w:val="0"/>
              <w:marTop w:val="0"/>
              <w:marBottom w:val="0"/>
              <w:divBdr>
                <w:top w:val="none" w:sz="0" w:space="0" w:color="auto"/>
                <w:left w:val="none" w:sz="0" w:space="0" w:color="auto"/>
                <w:bottom w:val="none" w:sz="0" w:space="0" w:color="auto"/>
                <w:right w:val="none" w:sz="0" w:space="0" w:color="auto"/>
              </w:divBdr>
            </w:div>
            <w:div w:id="2108189925">
              <w:marLeft w:val="0"/>
              <w:marRight w:val="0"/>
              <w:marTop w:val="0"/>
              <w:marBottom w:val="0"/>
              <w:divBdr>
                <w:top w:val="none" w:sz="0" w:space="0" w:color="auto"/>
                <w:left w:val="none" w:sz="0" w:space="0" w:color="auto"/>
                <w:bottom w:val="none" w:sz="0" w:space="0" w:color="auto"/>
                <w:right w:val="none" w:sz="0" w:space="0" w:color="auto"/>
              </w:divBdr>
              <w:divsChild>
                <w:div w:id="16182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8187">
          <w:marLeft w:val="0"/>
          <w:marRight w:val="0"/>
          <w:marTop w:val="0"/>
          <w:marBottom w:val="480"/>
          <w:divBdr>
            <w:top w:val="none" w:sz="0" w:space="0" w:color="auto"/>
            <w:left w:val="none" w:sz="0" w:space="0" w:color="auto"/>
            <w:bottom w:val="none" w:sz="0" w:space="0" w:color="auto"/>
            <w:right w:val="none" w:sz="0" w:space="0" w:color="auto"/>
          </w:divBdr>
          <w:divsChild>
            <w:div w:id="1334643206">
              <w:marLeft w:val="0"/>
              <w:marRight w:val="0"/>
              <w:marTop w:val="0"/>
              <w:marBottom w:val="0"/>
              <w:divBdr>
                <w:top w:val="none" w:sz="0" w:space="0" w:color="auto"/>
                <w:left w:val="none" w:sz="0" w:space="0" w:color="auto"/>
                <w:bottom w:val="none" w:sz="0" w:space="0" w:color="auto"/>
                <w:right w:val="none" w:sz="0" w:space="0" w:color="auto"/>
              </w:divBdr>
            </w:div>
            <w:div w:id="2044593297">
              <w:marLeft w:val="0"/>
              <w:marRight w:val="0"/>
              <w:marTop w:val="0"/>
              <w:marBottom w:val="0"/>
              <w:divBdr>
                <w:top w:val="none" w:sz="0" w:space="0" w:color="auto"/>
                <w:left w:val="none" w:sz="0" w:space="0" w:color="auto"/>
                <w:bottom w:val="none" w:sz="0" w:space="0" w:color="auto"/>
                <w:right w:val="none" w:sz="0" w:space="0" w:color="auto"/>
              </w:divBdr>
              <w:divsChild>
                <w:div w:id="321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113">
          <w:marLeft w:val="0"/>
          <w:marRight w:val="0"/>
          <w:marTop w:val="0"/>
          <w:marBottom w:val="480"/>
          <w:divBdr>
            <w:top w:val="none" w:sz="0" w:space="0" w:color="auto"/>
            <w:left w:val="none" w:sz="0" w:space="0" w:color="auto"/>
            <w:bottom w:val="none" w:sz="0" w:space="0" w:color="auto"/>
            <w:right w:val="none" w:sz="0" w:space="0" w:color="auto"/>
          </w:divBdr>
          <w:divsChild>
            <w:div w:id="2007901421">
              <w:marLeft w:val="0"/>
              <w:marRight w:val="0"/>
              <w:marTop w:val="0"/>
              <w:marBottom w:val="0"/>
              <w:divBdr>
                <w:top w:val="none" w:sz="0" w:space="0" w:color="auto"/>
                <w:left w:val="none" w:sz="0" w:space="0" w:color="auto"/>
                <w:bottom w:val="none" w:sz="0" w:space="0" w:color="auto"/>
                <w:right w:val="none" w:sz="0" w:space="0" w:color="auto"/>
              </w:divBdr>
            </w:div>
            <w:div w:id="1377045854">
              <w:marLeft w:val="0"/>
              <w:marRight w:val="0"/>
              <w:marTop w:val="0"/>
              <w:marBottom w:val="0"/>
              <w:divBdr>
                <w:top w:val="none" w:sz="0" w:space="0" w:color="auto"/>
                <w:left w:val="none" w:sz="0" w:space="0" w:color="auto"/>
                <w:bottom w:val="none" w:sz="0" w:space="0" w:color="auto"/>
                <w:right w:val="none" w:sz="0" w:space="0" w:color="auto"/>
              </w:divBdr>
              <w:divsChild>
                <w:div w:id="6361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3658">
          <w:marLeft w:val="0"/>
          <w:marRight w:val="0"/>
          <w:marTop w:val="0"/>
          <w:marBottom w:val="0"/>
          <w:divBdr>
            <w:top w:val="none" w:sz="0" w:space="0" w:color="auto"/>
            <w:left w:val="none" w:sz="0" w:space="0" w:color="auto"/>
            <w:bottom w:val="none" w:sz="0" w:space="0" w:color="auto"/>
            <w:right w:val="none" w:sz="0" w:space="0" w:color="auto"/>
          </w:divBdr>
          <w:divsChild>
            <w:div w:id="1101337221">
              <w:marLeft w:val="0"/>
              <w:marRight w:val="0"/>
              <w:marTop w:val="0"/>
              <w:marBottom w:val="0"/>
              <w:divBdr>
                <w:top w:val="none" w:sz="0" w:space="0" w:color="auto"/>
                <w:left w:val="none" w:sz="0" w:space="0" w:color="auto"/>
                <w:bottom w:val="none" w:sz="0" w:space="0" w:color="auto"/>
                <w:right w:val="none" w:sz="0" w:space="0" w:color="auto"/>
              </w:divBdr>
            </w:div>
            <w:div w:id="196361268">
              <w:marLeft w:val="0"/>
              <w:marRight w:val="0"/>
              <w:marTop w:val="0"/>
              <w:marBottom w:val="0"/>
              <w:divBdr>
                <w:top w:val="none" w:sz="0" w:space="0" w:color="auto"/>
                <w:left w:val="none" w:sz="0" w:space="0" w:color="auto"/>
                <w:bottom w:val="none" w:sz="0" w:space="0" w:color="auto"/>
                <w:right w:val="none" w:sz="0" w:space="0" w:color="auto"/>
              </w:divBdr>
              <w:divsChild>
                <w:div w:id="1140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2229">
          <w:marLeft w:val="0"/>
          <w:marRight w:val="0"/>
          <w:marTop w:val="0"/>
          <w:marBottom w:val="0"/>
          <w:divBdr>
            <w:top w:val="none" w:sz="0" w:space="0" w:color="auto"/>
            <w:left w:val="none" w:sz="0" w:space="0" w:color="auto"/>
            <w:bottom w:val="none" w:sz="0" w:space="0" w:color="auto"/>
            <w:right w:val="none" w:sz="0" w:space="0" w:color="auto"/>
          </w:divBdr>
          <w:divsChild>
            <w:div w:id="2085487105">
              <w:marLeft w:val="0"/>
              <w:marRight w:val="0"/>
              <w:marTop w:val="0"/>
              <w:marBottom w:val="0"/>
              <w:divBdr>
                <w:top w:val="none" w:sz="0" w:space="0" w:color="auto"/>
                <w:left w:val="none" w:sz="0" w:space="0" w:color="auto"/>
                <w:bottom w:val="none" w:sz="0" w:space="0" w:color="auto"/>
                <w:right w:val="none" w:sz="0" w:space="0" w:color="auto"/>
              </w:divBdr>
            </w:div>
            <w:div w:id="380834337">
              <w:marLeft w:val="0"/>
              <w:marRight w:val="0"/>
              <w:marTop w:val="0"/>
              <w:marBottom w:val="0"/>
              <w:divBdr>
                <w:top w:val="none" w:sz="0" w:space="0" w:color="auto"/>
                <w:left w:val="none" w:sz="0" w:space="0" w:color="auto"/>
                <w:bottom w:val="none" w:sz="0" w:space="0" w:color="auto"/>
                <w:right w:val="none" w:sz="0" w:space="0" w:color="auto"/>
              </w:divBdr>
              <w:divsChild>
                <w:div w:id="17121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ystem/files/publication/field_publication_files/bfcr164_failsafe.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acmillan.org.uk/documents/aboutus/health_professionals/pccl/rapidreferralguidelines.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ks.nice.org.uk/lung-and-pleural-cancers-recognition-and-referral" TargetMode="External"/><Relationship Id="rId11" Type="http://schemas.openxmlformats.org/officeDocument/2006/relationships/customXml" Target="../customXml/item1.xml"/><Relationship Id="rId5" Type="http://schemas.openxmlformats.org/officeDocument/2006/relationships/hyperlink" Target="https://www.nice.org.uk/guidance/cg121/chapter/1-Guid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45515EB-220B-467C-B2B9-681B75276E36}"/>
</file>

<file path=customXml/itemProps2.xml><?xml version="1.0" encoding="utf-8"?>
<ds:datastoreItem xmlns:ds="http://schemas.openxmlformats.org/officeDocument/2006/customXml" ds:itemID="{4AD53BFC-43C4-4281-9E83-15902C9A3AB1}"/>
</file>

<file path=customXml/itemProps3.xml><?xml version="1.0" encoding="utf-8"?>
<ds:datastoreItem xmlns:ds="http://schemas.openxmlformats.org/officeDocument/2006/customXml" ds:itemID="{8933C539-1385-4E60-B9B1-E092A10C8900}"/>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2023-10-05T15:57:00Z</dcterms:created>
  <dcterms:modified xsi:type="dcterms:W3CDTF">2023-10-05T15:59:00Z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