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6038" w14:textId="77777777" w:rsidR="0080018F" w:rsidRPr="0080018F" w:rsidRDefault="0080018F" w:rsidP="0080018F">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80018F">
        <w:rPr>
          <w:rFonts w:ascii="Arial" w:eastAsia="Times New Roman" w:hAnsi="Arial" w:cs="Arial"/>
          <w:b/>
          <w:bCs/>
          <w:color w:val="007CBE"/>
          <w:spacing w:val="-15"/>
          <w:kern w:val="36"/>
          <w:sz w:val="50"/>
          <w:szCs w:val="50"/>
          <w:lang w:eastAsia="en-GB"/>
          <w14:ligatures w14:val="none"/>
        </w:rPr>
        <w:t>Adequacy of ankle radiographs in trauma</w:t>
      </w:r>
    </w:p>
    <w:p w14:paraId="38829CB2" w14:textId="77777777" w:rsidR="0080018F" w:rsidRDefault="0080018F" w:rsidP="0080018F">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5C21BA7"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audit of the adequacy of AP (mortise view) and lateral ankle radiographs in an A&amp;E setting.</w:t>
      </w:r>
    </w:p>
    <w:p w14:paraId="02AB97FC" w14:textId="77777777" w:rsidR="0080018F" w:rsidRDefault="0080018F" w:rsidP="0080018F">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BF24883"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Ankle injury is one of the most common presentations to A&amp;E, accounting for a considerable proportion of Emergency Department (ED) reporting work. Radiological diagnosis relies heavily on the quality &amp; adequacy of radiographs. This is of paramount importance as suboptimal ankle radiography can lead to false diagnosis and therefore incorrect management. In a trauma setting, AP and lateral ankle radiographs are performed in almost all centres in the UK. This audit aims to assess the adequacy of AP (mortise view) and lateral ankle radiographs.</w:t>
      </w:r>
    </w:p>
    <w:p w14:paraId="68D47247" w14:textId="77777777" w:rsidR="0080018F" w:rsidRDefault="0080018F" w:rsidP="0080018F">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3930F077" w14:textId="77777777" w:rsidR="0080018F" w:rsidRDefault="0080018F" w:rsidP="0080018F">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585D841"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medial and lateral malleoli should be equidistant from the detector in a standard AP (mortise view) ankle radiograph, ensuring a clear joint space. The AP view should also include the lower third of leg, and the beam centred midway between malleoli [1]. The lateral ankle radiograph should include the lower third of tibia and fibula, talus, base of 5th metatarsal and calcaneum. It is also essential to show general bone and joint space alignment and the X ray beam should be centred over the medial malleolus [1,2, 3]. These principles have been used as the ‘gold standard’ of the audit.</w:t>
      </w:r>
    </w:p>
    <w:p w14:paraId="1AC5F2FB" w14:textId="77777777" w:rsidR="0080018F" w:rsidRDefault="0080018F" w:rsidP="0080018F">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70757F5"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90% of AP (mortise view) and lateral ankle radiographs should be adequate.</w:t>
      </w:r>
    </w:p>
    <w:p w14:paraId="2FC62480" w14:textId="77777777" w:rsidR="0080018F" w:rsidRDefault="0080018F" w:rsidP="0080018F">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5F731BD0" w14:textId="77777777" w:rsidR="0080018F" w:rsidRDefault="0080018F" w:rsidP="0080018F">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5DFEE82E"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Assessment of the AP (mortise view) and lateral ankle radiograph for adequacy is to be performed by 2 senior radiographers and 2 radiologists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compare consistency) familiar with the standard technique.</w:t>
      </w:r>
    </w:p>
    <w:p w14:paraId="171E22F3" w14:textId="77777777" w:rsidR="0080018F" w:rsidRDefault="0080018F" w:rsidP="0080018F">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A2F8FE0"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Unique patient identifier</w:t>
      </w:r>
    </w:p>
    <w:p w14:paraId="0DAF8F25"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Assessment and record of adequacy:</w:t>
      </w:r>
    </w:p>
    <w:p w14:paraId="23134134"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AP (mortise view) - optimal display of ankle joint space, mortise, medial and lateral malleoli and lower third of tibia and fibula</w:t>
      </w:r>
    </w:p>
    <w:p w14:paraId="34B93BA9"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 Lateral view - optimal display of the whole of navicular, the 5th metatarsal base, lower third of tibia and fibula as well as talus profile and ankle joint space to assess for rotation</w:t>
      </w:r>
    </w:p>
    <w:p w14:paraId="41329F15" w14:textId="77777777" w:rsidR="0080018F" w:rsidRDefault="0080018F" w:rsidP="0080018F">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4E0DB68E"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patients</w:t>
      </w:r>
    </w:p>
    <w:p w14:paraId="7F213BD3"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Strict exclusion criteria to be applied:</w:t>
      </w:r>
    </w:p>
    <w:p w14:paraId="3901107A"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Exclude children &lt; 12 years</w:t>
      </w:r>
    </w:p>
    <w:p w14:paraId="78E1F7DA"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Evidence of previous surgery</w:t>
      </w:r>
    </w:p>
    <w:p w14:paraId="0FEE56BE"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Patients in casts</w:t>
      </w:r>
    </w:p>
    <w:p w14:paraId="458263E8"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Calcaneal and weight bearing films</w:t>
      </w:r>
    </w:p>
    <w:p w14:paraId="363F8D8E" w14:textId="77777777" w:rsidR="0080018F" w:rsidRDefault="0080018F" w:rsidP="0080018F">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F2644FF"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Formal education </w:t>
      </w:r>
      <w:proofErr w:type="gramStart"/>
      <w:r>
        <w:rPr>
          <w:rFonts w:ascii="Arial" w:hAnsi="Arial" w:cs="Arial"/>
          <w:color w:val="343434"/>
          <w:sz w:val="23"/>
          <w:szCs w:val="23"/>
        </w:rPr>
        <w:t>with regard to</w:t>
      </w:r>
      <w:proofErr w:type="gramEnd"/>
      <w:r>
        <w:rPr>
          <w:rFonts w:ascii="Arial" w:hAnsi="Arial" w:cs="Arial"/>
          <w:color w:val="343434"/>
          <w:sz w:val="23"/>
          <w:szCs w:val="23"/>
        </w:rPr>
        <w:t xml:space="preserve"> good technique</w:t>
      </w:r>
    </w:p>
    <w:p w14:paraId="3A31BE42"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Posters displaying details of technique and adequate image parameters to be displayed in viewing areas</w:t>
      </w:r>
    </w:p>
    <w:p w14:paraId="215CB8BA"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Guidance on repeating radiographs if inadequate technique demonstrated</w:t>
      </w:r>
    </w:p>
    <w:p w14:paraId="7D278DBC"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Repetition of the audit process to maintain standards</w:t>
      </w:r>
    </w:p>
    <w:p w14:paraId="71756127" w14:textId="77777777" w:rsidR="0080018F" w:rsidRDefault="0080018F" w:rsidP="0080018F">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F1CF8C0"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for data collection</w:t>
      </w:r>
    </w:p>
    <w:p w14:paraId="557FA0A9"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PACS manager to facilitate case identification</w:t>
      </w:r>
    </w:p>
    <w:p w14:paraId="1C43551B" w14:textId="77777777" w:rsidR="0080018F" w:rsidRDefault="0080018F" w:rsidP="0080018F">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Audit Report writing</w:t>
      </w:r>
    </w:p>
    <w:p w14:paraId="5E249AE3" w14:textId="77777777" w:rsidR="0080018F" w:rsidRDefault="0080018F" w:rsidP="0080018F">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D56EB81" w14:textId="77777777" w:rsidR="0080018F" w:rsidRDefault="0080018F" w:rsidP="0080018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Clark, K.C. (2015). Positioning in radiography. 13th ed. P136.  </w:t>
      </w:r>
    </w:p>
    <w:p w14:paraId="4A958310" w14:textId="77777777" w:rsidR="0080018F" w:rsidRDefault="0080018F" w:rsidP="0080018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Rogers, L.F. (1992). Radiology of Skeletal Trauma. (2nd ed) Volume 2. P 1325.</w:t>
      </w:r>
    </w:p>
    <w:p w14:paraId="64D1D66D" w14:textId="77777777" w:rsidR="0080018F" w:rsidRDefault="0080018F" w:rsidP="0080018F">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Radiopaedia</w:t>
      </w:r>
      <w:proofErr w:type="spellEnd"/>
      <w:r>
        <w:rPr>
          <w:rFonts w:ascii="Arial" w:hAnsi="Arial" w:cs="Arial"/>
          <w:color w:val="343434"/>
          <w:sz w:val="23"/>
          <w:szCs w:val="23"/>
        </w:rPr>
        <w:t xml:space="preserve"> Ankle  </w:t>
      </w:r>
      <w:hyperlink r:id="rId5" w:tgtFrame="_blank" w:history="1">
        <w:r>
          <w:rPr>
            <w:rStyle w:val="Hyperlink"/>
            <w:rFonts w:ascii="Arial" w:hAnsi="Arial" w:cs="Arial"/>
            <w:color w:val="007CBE"/>
            <w:sz w:val="23"/>
            <w:szCs w:val="23"/>
            <w:u w:val="none"/>
          </w:rPr>
          <w:t>https://radiopaedia.org/articles/ankle-lateral-view-2?lang=gb</w:t>
        </w:r>
      </w:hyperlink>
    </w:p>
    <w:p w14:paraId="611BF6BA" w14:textId="77777777" w:rsidR="0080018F" w:rsidRDefault="0080018F" w:rsidP="0080018F">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08D52354" w14:textId="77777777" w:rsidR="0080018F" w:rsidRDefault="0080018F" w:rsidP="0080018F">
      <w:pPr>
        <w:shd w:val="clear" w:color="auto" w:fill="FFFFFF"/>
        <w:rPr>
          <w:rFonts w:ascii="Arial" w:hAnsi="Arial" w:cs="Arial"/>
          <w:color w:val="343434"/>
          <w:sz w:val="23"/>
          <w:szCs w:val="23"/>
        </w:rPr>
      </w:pPr>
      <w:r>
        <w:rPr>
          <w:rFonts w:ascii="Arial" w:hAnsi="Arial" w:cs="Arial"/>
          <w:color w:val="343434"/>
          <w:sz w:val="23"/>
          <w:szCs w:val="23"/>
        </w:rPr>
        <w:lastRenderedPageBreak/>
        <w:t xml:space="preserve">Chee Gan, Julian </w:t>
      </w:r>
      <w:proofErr w:type="spellStart"/>
      <w:r>
        <w:rPr>
          <w:rFonts w:ascii="Arial" w:hAnsi="Arial" w:cs="Arial"/>
          <w:color w:val="343434"/>
          <w:sz w:val="23"/>
          <w:szCs w:val="23"/>
        </w:rPr>
        <w:t>Chakraverty</w:t>
      </w:r>
      <w:proofErr w:type="spellEnd"/>
      <w:r>
        <w:rPr>
          <w:rFonts w:ascii="Arial" w:hAnsi="Arial" w:cs="Arial"/>
          <w:color w:val="343434"/>
          <w:sz w:val="23"/>
          <w:szCs w:val="23"/>
        </w:rPr>
        <w:t>, Peter Mullaney Updated by D Remedios</w:t>
      </w:r>
    </w:p>
    <w:p w14:paraId="73B8F440" w14:textId="77777777" w:rsidR="0080018F" w:rsidRDefault="0080018F" w:rsidP="0080018F">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97F37EF" w14:textId="77777777" w:rsidR="0080018F" w:rsidRDefault="0080018F" w:rsidP="0080018F">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5 May 2010</w:t>
      </w:r>
    </w:p>
    <w:p w14:paraId="409188E4" w14:textId="77777777" w:rsidR="0080018F" w:rsidRDefault="0080018F" w:rsidP="0080018F">
      <w:pPr>
        <w:rPr>
          <w:rFonts w:ascii="Times New Roman" w:hAnsi="Times New Roman" w:cs="Times New Roman"/>
          <w:sz w:val="24"/>
          <w:szCs w:val="24"/>
        </w:rPr>
      </w:pPr>
    </w:p>
    <w:p w14:paraId="2A3D6E18" w14:textId="77777777" w:rsidR="0080018F" w:rsidRDefault="0080018F" w:rsidP="0080018F">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11B54B57" w14:textId="77777777" w:rsidR="0080018F" w:rsidRDefault="0080018F" w:rsidP="0080018F">
      <w:pPr>
        <w:shd w:val="clear" w:color="auto" w:fill="FFFFFF"/>
        <w:rPr>
          <w:rFonts w:ascii="Arial" w:hAnsi="Arial" w:cs="Arial"/>
          <w:color w:val="343434"/>
          <w:sz w:val="23"/>
          <w:szCs w:val="23"/>
        </w:rPr>
      </w:pPr>
      <w:r>
        <w:rPr>
          <w:rStyle w:val="date-display-single"/>
          <w:rFonts w:ascii="Arial" w:hAnsi="Arial" w:cs="Arial"/>
          <w:color w:val="343434"/>
          <w:sz w:val="23"/>
          <w:szCs w:val="23"/>
        </w:rPr>
        <w:t>Thursday 6 May 2021</w:t>
      </w:r>
    </w:p>
    <w:p w14:paraId="00DEE6BF"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908DD"/>
    <w:multiLevelType w:val="multilevel"/>
    <w:tmpl w:val="5DFAD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682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8F"/>
    <w:rsid w:val="0062271D"/>
    <w:rsid w:val="0080018F"/>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2CD7"/>
  <w15:chartTrackingRefBased/>
  <w15:docId w15:val="{A22ABBB5-5579-4DC5-85F3-8D02FD7A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01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8001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18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80018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0018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80018F"/>
    <w:rPr>
      <w:color w:val="0000FF"/>
      <w:u w:val="single"/>
    </w:rPr>
  </w:style>
  <w:style w:type="character" w:customStyle="1" w:styleId="date-display-single">
    <w:name w:val="date-display-single"/>
    <w:basedOn w:val="DefaultParagraphFont"/>
    <w:rsid w:val="00800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3270">
      <w:bodyDiv w:val="1"/>
      <w:marLeft w:val="0"/>
      <w:marRight w:val="0"/>
      <w:marTop w:val="0"/>
      <w:marBottom w:val="0"/>
      <w:divBdr>
        <w:top w:val="none" w:sz="0" w:space="0" w:color="auto"/>
        <w:left w:val="none" w:sz="0" w:space="0" w:color="auto"/>
        <w:bottom w:val="none" w:sz="0" w:space="0" w:color="auto"/>
        <w:right w:val="none" w:sz="0" w:space="0" w:color="auto"/>
      </w:divBdr>
      <w:divsChild>
        <w:div w:id="1034504695">
          <w:marLeft w:val="0"/>
          <w:marRight w:val="0"/>
          <w:marTop w:val="0"/>
          <w:marBottom w:val="480"/>
          <w:divBdr>
            <w:top w:val="none" w:sz="0" w:space="0" w:color="auto"/>
            <w:left w:val="none" w:sz="0" w:space="0" w:color="auto"/>
            <w:bottom w:val="none" w:sz="0" w:space="0" w:color="auto"/>
            <w:right w:val="none" w:sz="0" w:space="0" w:color="auto"/>
          </w:divBdr>
          <w:divsChild>
            <w:div w:id="1111634458">
              <w:marLeft w:val="0"/>
              <w:marRight w:val="0"/>
              <w:marTop w:val="0"/>
              <w:marBottom w:val="0"/>
              <w:divBdr>
                <w:top w:val="none" w:sz="0" w:space="0" w:color="auto"/>
                <w:left w:val="none" w:sz="0" w:space="0" w:color="auto"/>
                <w:bottom w:val="none" w:sz="0" w:space="0" w:color="auto"/>
                <w:right w:val="none" w:sz="0" w:space="0" w:color="auto"/>
              </w:divBdr>
            </w:div>
            <w:div w:id="1473788180">
              <w:marLeft w:val="0"/>
              <w:marRight w:val="0"/>
              <w:marTop w:val="0"/>
              <w:marBottom w:val="0"/>
              <w:divBdr>
                <w:top w:val="none" w:sz="0" w:space="0" w:color="auto"/>
                <w:left w:val="none" w:sz="0" w:space="0" w:color="auto"/>
                <w:bottom w:val="none" w:sz="0" w:space="0" w:color="auto"/>
                <w:right w:val="none" w:sz="0" w:space="0" w:color="auto"/>
              </w:divBdr>
              <w:divsChild>
                <w:div w:id="78619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2621">
          <w:marLeft w:val="0"/>
          <w:marRight w:val="0"/>
          <w:marTop w:val="0"/>
          <w:marBottom w:val="480"/>
          <w:divBdr>
            <w:top w:val="none" w:sz="0" w:space="0" w:color="auto"/>
            <w:left w:val="none" w:sz="0" w:space="0" w:color="auto"/>
            <w:bottom w:val="none" w:sz="0" w:space="0" w:color="auto"/>
            <w:right w:val="none" w:sz="0" w:space="0" w:color="auto"/>
          </w:divBdr>
          <w:divsChild>
            <w:div w:id="576981368">
              <w:marLeft w:val="0"/>
              <w:marRight w:val="0"/>
              <w:marTop w:val="0"/>
              <w:marBottom w:val="0"/>
              <w:divBdr>
                <w:top w:val="none" w:sz="0" w:space="0" w:color="auto"/>
                <w:left w:val="none" w:sz="0" w:space="0" w:color="auto"/>
                <w:bottom w:val="none" w:sz="0" w:space="0" w:color="auto"/>
                <w:right w:val="none" w:sz="0" w:space="0" w:color="auto"/>
              </w:divBdr>
            </w:div>
            <w:div w:id="1757096906">
              <w:marLeft w:val="0"/>
              <w:marRight w:val="0"/>
              <w:marTop w:val="0"/>
              <w:marBottom w:val="0"/>
              <w:divBdr>
                <w:top w:val="none" w:sz="0" w:space="0" w:color="auto"/>
                <w:left w:val="none" w:sz="0" w:space="0" w:color="auto"/>
                <w:bottom w:val="none" w:sz="0" w:space="0" w:color="auto"/>
                <w:right w:val="none" w:sz="0" w:space="0" w:color="auto"/>
              </w:divBdr>
              <w:divsChild>
                <w:div w:id="14463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397">
          <w:marLeft w:val="0"/>
          <w:marRight w:val="0"/>
          <w:marTop w:val="0"/>
          <w:marBottom w:val="0"/>
          <w:divBdr>
            <w:top w:val="none" w:sz="0" w:space="0" w:color="auto"/>
            <w:left w:val="none" w:sz="0" w:space="0" w:color="auto"/>
            <w:bottom w:val="none" w:sz="0" w:space="0" w:color="auto"/>
            <w:right w:val="none" w:sz="0" w:space="0" w:color="auto"/>
          </w:divBdr>
          <w:divsChild>
            <w:div w:id="1315379445">
              <w:marLeft w:val="0"/>
              <w:marRight w:val="0"/>
              <w:marTop w:val="0"/>
              <w:marBottom w:val="0"/>
              <w:divBdr>
                <w:top w:val="none" w:sz="0" w:space="0" w:color="auto"/>
                <w:left w:val="none" w:sz="0" w:space="0" w:color="auto"/>
                <w:bottom w:val="none" w:sz="0" w:space="0" w:color="auto"/>
                <w:right w:val="none" w:sz="0" w:space="0" w:color="auto"/>
              </w:divBdr>
            </w:div>
            <w:div w:id="303315423">
              <w:marLeft w:val="0"/>
              <w:marRight w:val="0"/>
              <w:marTop w:val="0"/>
              <w:marBottom w:val="0"/>
              <w:divBdr>
                <w:top w:val="none" w:sz="0" w:space="0" w:color="auto"/>
                <w:left w:val="none" w:sz="0" w:space="0" w:color="auto"/>
                <w:bottom w:val="none" w:sz="0" w:space="0" w:color="auto"/>
                <w:right w:val="none" w:sz="0" w:space="0" w:color="auto"/>
              </w:divBdr>
              <w:divsChild>
                <w:div w:id="2044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50385">
          <w:marLeft w:val="0"/>
          <w:marRight w:val="0"/>
          <w:marTop w:val="0"/>
          <w:marBottom w:val="0"/>
          <w:divBdr>
            <w:top w:val="none" w:sz="0" w:space="0" w:color="auto"/>
            <w:left w:val="none" w:sz="0" w:space="0" w:color="auto"/>
            <w:bottom w:val="none" w:sz="0" w:space="0" w:color="auto"/>
            <w:right w:val="none" w:sz="0" w:space="0" w:color="auto"/>
          </w:divBdr>
          <w:divsChild>
            <w:div w:id="2062093557">
              <w:marLeft w:val="0"/>
              <w:marRight w:val="0"/>
              <w:marTop w:val="0"/>
              <w:marBottom w:val="0"/>
              <w:divBdr>
                <w:top w:val="none" w:sz="0" w:space="0" w:color="auto"/>
                <w:left w:val="none" w:sz="0" w:space="0" w:color="auto"/>
                <w:bottom w:val="none" w:sz="0" w:space="0" w:color="auto"/>
                <w:right w:val="none" w:sz="0" w:space="0" w:color="auto"/>
              </w:divBdr>
            </w:div>
            <w:div w:id="451286718">
              <w:marLeft w:val="0"/>
              <w:marRight w:val="0"/>
              <w:marTop w:val="0"/>
              <w:marBottom w:val="0"/>
              <w:divBdr>
                <w:top w:val="none" w:sz="0" w:space="0" w:color="auto"/>
                <w:left w:val="none" w:sz="0" w:space="0" w:color="auto"/>
                <w:bottom w:val="none" w:sz="0" w:space="0" w:color="auto"/>
                <w:right w:val="none" w:sz="0" w:space="0" w:color="auto"/>
              </w:divBdr>
              <w:divsChild>
                <w:div w:id="7980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8524">
          <w:marLeft w:val="0"/>
          <w:marRight w:val="0"/>
          <w:marTop w:val="0"/>
          <w:marBottom w:val="0"/>
          <w:divBdr>
            <w:top w:val="none" w:sz="0" w:space="0" w:color="auto"/>
            <w:left w:val="none" w:sz="0" w:space="0" w:color="auto"/>
            <w:bottom w:val="none" w:sz="0" w:space="0" w:color="auto"/>
            <w:right w:val="none" w:sz="0" w:space="0" w:color="auto"/>
          </w:divBdr>
          <w:divsChild>
            <w:div w:id="1591159675">
              <w:marLeft w:val="0"/>
              <w:marRight w:val="0"/>
              <w:marTop w:val="0"/>
              <w:marBottom w:val="0"/>
              <w:divBdr>
                <w:top w:val="none" w:sz="0" w:space="0" w:color="auto"/>
                <w:left w:val="none" w:sz="0" w:space="0" w:color="auto"/>
                <w:bottom w:val="none" w:sz="0" w:space="0" w:color="auto"/>
                <w:right w:val="none" w:sz="0" w:space="0" w:color="auto"/>
              </w:divBdr>
            </w:div>
            <w:div w:id="541552875">
              <w:marLeft w:val="0"/>
              <w:marRight w:val="0"/>
              <w:marTop w:val="0"/>
              <w:marBottom w:val="0"/>
              <w:divBdr>
                <w:top w:val="none" w:sz="0" w:space="0" w:color="auto"/>
                <w:left w:val="none" w:sz="0" w:space="0" w:color="auto"/>
                <w:bottom w:val="none" w:sz="0" w:space="0" w:color="auto"/>
                <w:right w:val="none" w:sz="0" w:space="0" w:color="auto"/>
              </w:divBdr>
              <w:divsChild>
                <w:div w:id="5581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4181">
          <w:marLeft w:val="0"/>
          <w:marRight w:val="0"/>
          <w:marTop w:val="0"/>
          <w:marBottom w:val="0"/>
          <w:divBdr>
            <w:top w:val="none" w:sz="0" w:space="0" w:color="auto"/>
            <w:left w:val="none" w:sz="0" w:space="0" w:color="auto"/>
            <w:bottom w:val="none" w:sz="0" w:space="0" w:color="auto"/>
            <w:right w:val="none" w:sz="0" w:space="0" w:color="auto"/>
          </w:divBdr>
          <w:divsChild>
            <w:div w:id="1329333887">
              <w:marLeft w:val="0"/>
              <w:marRight w:val="0"/>
              <w:marTop w:val="0"/>
              <w:marBottom w:val="0"/>
              <w:divBdr>
                <w:top w:val="none" w:sz="0" w:space="0" w:color="auto"/>
                <w:left w:val="none" w:sz="0" w:space="0" w:color="auto"/>
                <w:bottom w:val="none" w:sz="0" w:space="0" w:color="auto"/>
                <w:right w:val="none" w:sz="0" w:space="0" w:color="auto"/>
              </w:divBdr>
            </w:div>
            <w:div w:id="1379936174">
              <w:marLeft w:val="0"/>
              <w:marRight w:val="0"/>
              <w:marTop w:val="0"/>
              <w:marBottom w:val="0"/>
              <w:divBdr>
                <w:top w:val="none" w:sz="0" w:space="0" w:color="auto"/>
                <w:left w:val="none" w:sz="0" w:space="0" w:color="auto"/>
                <w:bottom w:val="none" w:sz="0" w:space="0" w:color="auto"/>
                <w:right w:val="none" w:sz="0" w:space="0" w:color="auto"/>
              </w:divBdr>
              <w:divsChild>
                <w:div w:id="8950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0099">
          <w:marLeft w:val="0"/>
          <w:marRight w:val="0"/>
          <w:marTop w:val="0"/>
          <w:marBottom w:val="0"/>
          <w:divBdr>
            <w:top w:val="none" w:sz="0" w:space="0" w:color="auto"/>
            <w:left w:val="none" w:sz="0" w:space="0" w:color="auto"/>
            <w:bottom w:val="none" w:sz="0" w:space="0" w:color="auto"/>
            <w:right w:val="none" w:sz="0" w:space="0" w:color="auto"/>
          </w:divBdr>
          <w:divsChild>
            <w:div w:id="1570505052">
              <w:marLeft w:val="0"/>
              <w:marRight w:val="0"/>
              <w:marTop w:val="0"/>
              <w:marBottom w:val="0"/>
              <w:divBdr>
                <w:top w:val="none" w:sz="0" w:space="0" w:color="auto"/>
                <w:left w:val="none" w:sz="0" w:space="0" w:color="auto"/>
                <w:bottom w:val="none" w:sz="0" w:space="0" w:color="auto"/>
                <w:right w:val="none" w:sz="0" w:space="0" w:color="auto"/>
              </w:divBdr>
            </w:div>
            <w:div w:id="1192914926">
              <w:marLeft w:val="0"/>
              <w:marRight w:val="0"/>
              <w:marTop w:val="0"/>
              <w:marBottom w:val="0"/>
              <w:divBdr>
                <w:top w:val="none" w:sz="0" w:space="0" w:color="auto"/>
                <w:left w:val="none" w:sz="0" w:space="0" w:color="auto"/>
                <w:bottom w:val="none" w:sz="0" w:space="0" w:color="auto"/>
                <w:right w:val="none" w:sz="0" w:space="0" w:color="auto"/>
              </w:divBdr>
              <w:divsChild>
                <w:div w:id="10711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7843">
          <w:marLeft w:val="0"/>
          <w:marRight w:val="0"/>
          <w:marTop w:val="0"/>
          <w:marBottom w:val="480"/>
          <w:divBdr>
            <w:top w:val="none" w:sz="0" w:space="0" w:color="auto"/>
            <w:left w:val="none" w:sz="0" w:space="0" w:color="auto"/>
            <w:bottom w:val="none" w:sz="0" w:space="0" w:color="auto"/>
            <w:right w:val="none" w:sz="0" w:space="0" w:color="auto"/>
          </w:divBdr>
          <w:divsChild>
            <w:div w:id="2066179470">
              <w:marLeft w:val="0"/>
              <w:marRight w:val="0"/>
              <w:marTop w:val="0"/>
              <w:marBottom w:val="0"/>
              <w:divBdr>
                <w:top w:val="none" w:sz="0" w:space="0" w:color="auto"/>
                <w:left w:val="none" w:sz="0" w:space="0" w:color="auto"/>
                <w:bottom w:val="none" w:sz="0" w:space="0" w:color="auto"/>
                <w:right w:val="none" w:sz="0" w:space="0" w:color="auto"/>
              </w:divBdr>
            </w:div>
            <w:div w:id="1662847794">
              <w:marLeft w:val="0"/>
              <w:marRight w:val="0"/>
              <w:marTop w:val="0"/>
              <w:marBottom w:val="0"/>
              <w:divBdr>
                <w:top w:val="none" w:sz="0" w:space="0" w:color="auto"/>
                <w:left w:val="none" w:sz="0" w:space="0" w:color="auto"/>
                <w:bottom w:val="none" w:sz="0" w:space="0" w:color="auto"/>
                <w:right w:val="none" w:sz="0" w:space="0" w:color="auto"/>
              </w:divBdr>
              <w:divsChild>
                <w:div w:id="2133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1088">
          <w:marLeft w:val="0"/>
          <w:marRight w:val="0"/>
          <w:marTop w:val="0"/>
          <w:marBottom w:val="480"/>
          <w:divBdr>
            <w:top w:val="none" w:sz="0" w:space="0" w:color="auto"/>
            <w:left w:val="none" w:sz="0" w:space="0" w:color="auto"/>
            <w:bottom w:val="none" w:sz="0" w:space="0" w:color="auto"/>
            <w:right w:val="none" w:sz="0" w:space="0" w:color="auto"/>
          </w:divBdr>
          <w:divsChild>
            <w:div w:id="381103029">
              <w:marLeft w:val="0"/>
              <w:marRight w:val="0"/>
              <w:marTop w:val="0"/>
              <w:marBottom w:val="0"/>
              <w:divBdr>
                <w:top w:val="none" w:sz="0" w:space="0" w:color="auto"/>
                <w:left w:val="none" w:sz="0" w:space="0" w:color="auto"/>
                <w:bottom w:val="none" w:sz="0" w:space="0" w:color="auto"/>
                <w:right w:val="none" w:sz="0" w:space="0" w:color="auto"/>
              </w:divBdr>
            </w:div>
            <w:div w:id="388112770">
              <w:marLeft w:val="0"/>
              <w:marRight w:val="0"/>
              <w:marTop w:val="0"/>
              <w:marBottom w:val="0"/>
              <w:divBdr>
                <w:top w:val="none" w:sz="0" w:space="0" w:color="auto"/>
                <w:left w:val="none" w:sz="0" w:space="0" w:color="auto"/>
                <w:bottom w:val="none" w:sz="0" w:space="0" w:color="auto"/>
                <w:right w:val="none" w:sz="0" w:space="0" w:color="auto"/>
              </w:divBdr>
              <w:divsChild>
                <w:div w:id="12320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1335">
          <w:marLeft w:val="0"/>
          <w:marRight w:val="0"/>
          <w:marTop w:val="0"/>
          <w:marBottom w:val="480"/>
          <w:divBdr>
            <w:top w:val="none" w:sz="0" w:space="0" w:color="auto"/>
            <w:left w:val="none" w:sz="0" w:space="0" w:color="auto"/>
            <w:bottom w:val="none" w:sz="0" w:space="0" w:color="auto"/>
            <w:right w:val="none" w:sz="0" w:space="0" w:color="auto"/>
          </w:divBdr>
          <w:divsChild>
            <w:div w:id="1103299755">
              <w:marLeft w:val="0"/>
              <w:marRight w:val="0"/>
              <w:marTop w:val="0"/>
              <w:marBottom w:val="0"/>
              <w:divBdr>
                <w:top w:val="none" w:sz="0" w:space="0" w:color="auto"/>
                <w:left w:val="none" w:sz="0" w:space="0" w:color="auto"/>
                <w:bottom w:val="none" w:sz="0" w:space="0" w:color="auto"/>
                <w:right w:val="none" w:sz="0" w:space="0" w:color="auto"/>
              </w:divBdr>
            </w:div>
            <w:div w:id="613638550">
              <w:marLeft w:val="0"/>
              <w:marRight w:val="0"/>
              <w:marTop w:val="0"/>
              <w:marBottom w:val="0"/>
              <w:divBdr>
                <w:top w:val="none" w:sz="0" w:space="0" w:color="auto"/>
                <w:left w:val="none" w:sz="0" w:space="0" w:color="auto"/>
                <w:bottom w:val="none" w:sz="0" w:space="0" w:color="auto"/>
                <w:right w:val="none" w:sz="0" w:space="0" w:color="auto"/>
              </w:divBdr>
              <w:divsChild>
                <w:div w:id="112704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69169">
          <w:marLeft w:val="0"/>
          <w:marRight w:val="0"/>
          <w:marTop w:val="0"/>
          <w:marBottom w:val="480"/>
          <w:divBdr>
            <w:top w:val="none" w:sz="0" w:space="0" w:color="auto"/>
            <w:left w:val="none" w:sz="0" w:space="0" w:color="auto"/>
            <w:bottom w:val="none" w:sz="0" w:space="0" w:color="auto"/>
            <w:right w:val="none" w:sz="0" w:space="0" w:color="auto"/>
          </w:divBdr>
          <w:divsChild>
            <w:div w:id="1584339749">
              <w:marLeft w:val="0"/>
              <w:marRight w:val="0"/>
              <w:marTop w:val="0"/>
              <w:marBottom w:val="0"/>
              <w:divBdr>
                <w:top w:val="none" w:sz="0" w:space="0" w:color="auto"/>
                <w:left w:val="none" w:sz="0" w:space="0" w:color="auto"/>
                <w:bottom w:val="none" w:sz="0" w:space="0" w:color="auto"/>
                <w:right w:val="none" w:sz="0" w:space="0" w:color="auto"/>
              </w:divBdr>
            </w:div>
            <w:div w:id="1478184119">
              <w:marLeft w:val="0"/>
              <w:marRight w:val="0"/>
              <w:marTop w:val="0"/>
              <w:marBottom w:val="0"/>
              <w:divBdr>
                <w:top w:val="none" w:sz="0" w:space="0" w:color="auto"/>
                <w:left w:val="none" w:sz="0" w:space="0" w:color="auto"/>
                <w:bottom w:val="none" w:sz="0" w:space="0" w:color="auto"/>
                <w:right w:val="none" w:sz="0" w:space="0" w:color="auto"/>
              </w:divBdr>
              <w:divsChild>
                <w:div w:id="15908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350">
          <w:marLeft w:val="0"/>
          <w:marRight w:val="0"/>
          <w:marTop w:val="0"/>
          <w:marBottom w:val="0"/>
          <w:divBdr>
            <w:top w:val="none" w:sz="0" w:space="0" w:color="auto"/>
            <w:left w:val="none" w:sz="0" w:space="0" w:color="auto"/>
            <w:bottom w:val="none" w:sz="0" w:space="0" w:color="auto"/>
            <w:right w:val="none" w:sz="0" w:space="0" w:color="auto"/>
          </w:divBdr>
          <w:divsChild>
            <w:div w:id="2055696800">
              <w:marLeft w:val="0"/>
              <w:marRight w:val="0"/>
              <w:marTop w:val="0"/>
              <w:marBottom w:val="0"/>
              <w:divBdr>
                <w:top w:val="none" w:sz="0" w:space="0" w:color="auto"/>
                <w:left w:val="none" w:sz="0" w:space="0" w:color="auto"/>
                <w:bottom w:val="none" w:sz="0" w:space="0" w:color="auto"/>
                <w:right w:val="none" w:sz="0" w:space="0" w:color="auto"/>
              </w:divBdr>
            </w:div>
            <w:div w:id="1269200401">
              <w:marLeft w:val="0"/>
              <w:marRight w:val="0"/>
              <w:marTop w:val="0"/>
              <w:marBottom w:val="0"/>
              <w:divBdr>
                <w:top w:val="none" w:sz="0" w:space="0" w:color="auto"/>
                <w:left w:val="none" w:sz="0" w:space="0" w:color="auto"/>
                <w:bottom w:val="none" w:sz="0" w:space="0" w:color="auto"/>
                <w:right w:val="none" w:sz="0" w:space="0" w:color="auto"/>
              </w:divBdr>
              <w:divsChild>
                <w:div w:id="8483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789">
          <w:marLeft w:val="0"/>
          <w:marRight w:val="0"/>
          <w:marTop w:val="0"/>
          <w:marBottom w:val="0"/>
          <w:divBdr>
            <w:top w:val="none" w:sz="0" w:space="0" w:color="auto"/>
            <w:left w:val="none" w:sz="0" w:space="0" w:color="auto"/>
            <w:bottom w:val="none" w:sz="0" w:space="0" w:color="auto"/>
            <w:right w:val="none" w:sz="0" w:space="0" w:color="auto"/>
          </w:divBdr>
          <w:divsChild>
            <w:div w:id="1058019931">
              <w:marLeft w:val="0"/>
              <w:marRight w:val="0"/>
              <w:marTop w:val="0"/>
              <w:marBottom w:val="0"/>
              <w:divBdr>
                <w:top w:val="none" w:sz="0" w:space="0" w:color="auto"/>
                <w:left w:val="none" w:sz="0" w:space="0" w:color="auto"/>
                <w:bottom w:val="none" w:sz="0" w:space="0" w:color="auto"/>
                <w:right w:val="none" w:sz="0" w:space="0" w:color="auto"/>
              </w:divBdr>
            </w:div>
            <w:div w:id="663053372">
              <w:marLeft w:val="0"/>
              <w:marRight w:val="0"/>
              <w:marTop w:val="0"/>
              <w:marBottom w:val="0"/>
              <w:divBdr>
                <w:top w:val="none" w:sz="0" w:space="0" w:color="auto"/>
                <w:left w:val="none" w:sz="0" w:space="0" w:color="auto"/>
                <w:bottom w:val="none" w:sz="0" w:space="0" w:color="auto"/>
                <w:right w:val="none" w:sz="0" w:space="0" w:color="auto"/>
              </w:divBdr>
              <w:divsChild>
                <w:div w:id="655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8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adiopaedia.org/articles/ankle-lateral-view-2?lang=gb"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B06D2DF3-08F9-45F4-9D36-5B304821C5FB}"/>
</file>

<file path=customXml/itemProps2.xml><?xml version="1.0" encoding="utf-8"?>
<ds:datastoreItem xmlns:ds="http://schemas.openxmlformats.org/officeDocument/2006/customXml" ds:itemID="{15028799-FF71-4A57-86B0-6C1E46B72508}"/>
</file>

<file path=customXml/itemProps3.xml><?xml version="1.0" encoding="utf-8"?>
<ds:datastoreItem xmlns:ds="http://schemas.openxmlformats.org/officeDocument/2006/customXml" ds:itemID="{BDB0A849-57F4-4439-82A0-6D79EBE32AC4}"/>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2023-10-09T12:49:00Z</dcterms:created>
  <dcterms:modified xsi:type="dcterms:W3CDTF">2023-10-09T12:50:00Z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