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7EC1" w14:textId="77777777" w:rsidR="00B93C3D" w:rsidRPr="00B93C3D" w:rsidRDefault="00B93C3D" w:rsidP="00B93C3D">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B93C3D">
        <w:rPr>
          <w:rFonts w:ascii="Arial" w:eastAsia="Times New Roman" w:hAnsi="Arial" w:cs="Arial"/>
          <w:b/>
          <w:bCs/>
          <w:color w:val="007CBE"/>
          <w:spacing w:val="-15"/>
          <w:kern w:val="36"/>
          <w:sz w:val="50"/>
          <w:szCs w:val="50"/>
          <w:lang w:eastAsia="en-GB"/>
          <w14:ligatures w14:val="none"/>
        </w:rPr>
        <w:t>Issuing addenda to radiological reports: ensuring that discrepant reports discovered at MDTs are properly recorded [QSI Ref: XR-704]</w:t>
      </w:r>
    </w:p>
    <w:p w14:paraId="251D1833" w14:textId="77777777" w:rsidR="00B93C3D" w:rsidRDefault="00B93C3D" w:rsidP="00B93C3D">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8361865"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to ensure that, in line with RCR guidance, variations from original reports detected on MDT second readings are documented [2].</w:t>
      </w:r>
    </w:p>
    <w:p w14:paraId="7E52B98C" w14:textId="77777777" w:rsidR="00B93C3D" w:rsidRDefault="00B93C3D" w:rsidP="00B93C3D">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46A52E6A"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Review of imaging prior to MDTs and discussions at MDT meetings often generate radiological opinions which differ significantly from the original radiological reports. Best clinical practice dictates that these should be recorded routinely.</w:t>
      </w:r>
    </w:p>
    <w:p w14:paraId="49F26A67" w14:textId="77777777" w:rsidR="00B93C3D" w:rsidRDefault="00B93C3D" w:rsidP="00B93C3D">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3E8DFB6" w14:textId="77777777" w:rsidR="00B93C3D" w:rsidRDefault="00B93C3D" w:rsidP="00B93C3D">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7DB3158"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Major differences of opinion and discrepancies in radiology reports should be recorded. These may be identified before a MDTM or at the MDT meeting by the MDT </w:t>
      </w:r>
      <w:proofErr w:type="gramStart"/>
      <w:r>
        <w:rPr>
          <w:rFonts w:ascii="Arial" w:hAnsi="Arial" w:cs="Arial"/>
          <w:color w:val="343434"/>
          <w:sz w:val="23"/>
          <w:szCs w:val="23"/>
        </w:rPr>
        <w:t>radiologist</w:t>
      </w:r>
      <w:proofErr w:type="gramEnd"/>
    </w:p>
    <w:p w14:paraId="3F00C9EC"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new opinion is recorded by the MDT facilitator within the MDTM record but should also be notified to the original reporter</w:t>
      </w:r>
    </w:p>
    <w:p w14:paraId="1C4F2B1E"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dated, addendum or supplementary comment should be issued on PACS</w:t>
      </w:r>
    </w:p>
    <w:p w14:paraId="2435E336"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Cases reviewed may have been imported to the local PACS from another hospital. If so, any disagreement with the original report is recorded in the MDTM record and a local arrangement made to ensure the difference of opinion is discussed with the outside hospital MDT co-ordinator and conveyed to the original reporter to enable an addendum or supplementary report to be issued on the outside </w:t>
      </w:r>
      <w:proofErr w:type="gramStart"/>
      <w:r>
        <w:rPr>
          <w:rFonts w:ascii="Arial" w:hAnsi="Arial" w:cs="Arial"/>
          <w:color w:val="343434"/>
          <w:sz w:val="23"/>
          <w:szCs w:val="23"/>
        </w:rPr>
        <w:t>PACS</w:t>
      </w:r>
      <w:proofErr w:type="gramEnd"/>
    </w:p>
    <w:p w14:paraId="425A42C4"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Significant Radiological discrepancies should be reviewed at the local Radiology Events and Learning Meetings (REALMs)</w:t>
      </w:r>
    </w:p>
    <w:p w14:paraId="1BC0433B" w14:textId="77777777" w:rsidR="00B93C3D" w:rsidRDefault="00B93C3D" w:rsidP="00B93C3D">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9DFE2BC"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all significant disparities from original reports identified by the MDT process are recorded as addenda or as supplementary comments on PACS or recorded as conveyed to an external MDT co-ordinator on the MDTM record.</w:t>
      </w:r>
    </w:p>
    <w:p w14:paraId="5D0A17E4" w14:textId="77777777" w:rsidR="00B93C3D" w:rsidRDefault="00B93C3D" w:rsidP="00B93C3D">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7437E9C" w14:textId="77777777" w:rsidR="00B93C3D" w:rsidRDefault="00B93C3D" w:rsidP="00B93C3D">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35D1F62"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All significant disparities from original reports identified by the MDT process and recorded by the MDT co-ordinator have at 14 days post-identification:</w:t>
      </w:r>
    </w:p>
    <w:p w14:paraId="4689BDFB"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The second opinion stated in the MDTM record</w:t>
      </w:r>
    </w:p>
    <w:p w14:paraId="2D4A15AF"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Either an appropriate addendum on PACS or in the case of an outside report a comment in the MDTM record that the difference in opinion was conveyed to the outside hospital MDT co-ordinator</w:t>
      </w:r>
    </w:p>
    <w:p w14:paraId="0E2EA9B4"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If there is a significant Radiological discrepancy, the case is reviewed at the local Radiology Events and Learning Meetings (REALMs)</w:t>
      </w:r>
    </w:p>
    <w:p w14:paraId="2F310AAD" w14:textId="77777777" w:rsidR="00B93C3D" w:rsidRDefault="00B93C3D" w:rsidP="00B93C3D">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7734FBD"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Three fields on a spreadsheet:</w:t>
      </w:r>
    </w:p>
    <w:p w14:paraId="6DC6C4AC"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An identifier for each discrepant report identified by the MDT process</w:t>
      </w:r>
    </w:p>
    <w:p w14:paraId="7D73F178"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For each locally generated report, a yes/no answer to the question, “Has a search of PACS indicated that either an associated appropriate addendum, has been recorded.”</w:t>
      </w:r>
    </w:p>
    <w:p w14:paraId="64037384"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For each outside hospital generated report, a yes/no answer to the question, “Is there a record in the MDTM notes that a difference of opinion been reported to the outside hospital MDT co-ordinator.”</w:t>
      </w:r>
    </w:p>
    <w:p w14:paraId="73737095"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Number of such cases reviewed at REALM</w:t>
      </w:r>
    </w:p>
    <w:p w14:paraId="2EB2F7F8" w14:textId="77777777" w:rsidR="00B93C3D" w:rsidRDefault="00B93C3D" w:rsidP="00B93C3D">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2DFB80B"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30 cases.</w:t>
      </w:r>
    </w:p>
    <w:p w14:paraId="7BA43464" w14:textId="77777777" w:rsidR="00B93C3D" w:rsidRDefault="00B93C3D" w:rsidP="00B93C3D">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57ADB95"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Review of the processes for addendum with the MDT co-ordinators</w:t>
      </w:r>
    </w:p>
    <w:p w14:paraId="3546DBB1"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Review with all MDT attenders the importance of maintaining an accurate record at MDT meeting and discussion at departmental clinical governance meetings</w:t>
      </w:r>
    </w:p>
    <w:p w14:paraId="7A66D2BD"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3. Identification of person or persons </w:t>
      </w:r>
      <w:proofErr w:type="gramStart"/>
      <w:r>
        <w:rPr>
          <w:rFonts w:ascii="Arial" w:hAnsi="Arial" w:cs="Arial"/>
          <w:color w:val="343434"/>
          <w:sz w:val="23"/>
          <w:szCs w:val="23"/>
        </w:rPr>
        <w:t>whom</w:t>
      </w:r>
      <w:proofErr w:type="gramEnd"/>
      <w:r>
        <w:rPr>
          <w:rFonts w:ascii="Arial" w:hAnsi="Arial" w:cs="Arial"/>
          <w:color w:val="343434"/>
          <w:sz w:val="23"/>
          <w:szCs w:val="23"/>
        </w:rPr>
        <w:t xml:space="preserve"> will be responsible for ensuring addendum or discrepancies will be appropriately </w:t>
      </w:r>
      <w:proofErr w:type="spellStart"/>
      <w:r>
        <w:rPr>
          <w:rFonts w:ascii="Arial" w:hAnsi="Arial" w:cs="Arial"/>
          <w:color w:val="343434"/>
          <w:sz w:val="23"/>
          <w:szCs w:val="23"/>
        </w:rPr>
        <w:t>fedback</w:t>
      </w:r>
      <w:proofErr w:type="spellEnd"/>
      <w:r>
        <w:rPr>
          <w:rFonts w:ascii="Arial" w:hAnsi="Arial" w:cs="Arial"/>
          <w:color w:val="343434"/>
          <w:sz w:val="23"/>
          <w:szCs w:val="23"/>
        </w:rPr>
        <w:t xml:space="preserve"> to the primary </w:t>
      </w:r>
      <w:proofErr w:type="spellStart"/>
      <w:r>
        <w:rPr>
          <w:rFonts w:ascii="Arial" w:hAnsi="Arial" w:cs="Arial"/>
          <w:color w:val="343434"/>
          <w:sz w:val="23"/>
          <w:szCs w:val="23"/>
        </w:rPr>
        <w:t>reporterand</w:t>
      </w:r>
      <w:proofErr w:type="spellEnd"/>
      <w:r>
        <w:rPr>
          <w:rFonts w:ascii="Arial" w:hAnsi="Arial" w:cs="Arial"/>
          <w:color w:val="343434"/>
          <w:sz w:val="23"/>
          <w:szCs w:val="23"/>
        </w:rPr>
        <w:t xml:space="preserve"> where appropriate reviewed at the local REALM (this maybe the MDT lead, core MDT Radiologists, MDT facilitator or other designated persons).</w:t>
      </w:r>
    </w:p>
    <w:p w14:paraId="55AF9AC3" w14:textId="77777777" w:rsidR="00B93C3D" w:rsidRDefault="00B93C3D" w:rsidP="00B93C3D">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4CD11FA7"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MDT radiology lead: Time to record discrepancies prior to MDT, 5 minutes per case and to discuss discrepancies identified with non-MDT radiologist colleagues</w:t>
      </w:r>
    </w:p>
    <w:p w14:paraId="0DB82A54"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MDT coordinator: Time to record discrepancies during MDT, 5 minutes per case</w:t>
      </w:r>
    </w:p>
    <w:p w14:paraId="6D3C9821"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MDT coordinator: Time to check PACS for addenda and modifications – 5 min recurring, excel spreadsheet or similar</w:t>
      </w:r>
    </w:p>
    <w:p w14:paraId="48A50BFF" w14:textId="77777777" w:rsidR="00B93C3D" w:rsidRDefault="00B93C3D" w:rsidP="00B93C3D">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EC9FF96" w14:textId="77777777" w:rsidR="00B93C3D" w:rsidRDefault="00B93C3D" w:rsidP="00B93C3D">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The Royal College </w:t>
      </w:r>
      <w:proofErr w:type="gramStart"/>
      <w:r>
        <w:rPr>
          <w:rFonts w:ascii="Arial" w:hAnsi="Arial" w:cs="Arial"/>
          <w:color w:val="343434"/>
          <w:sz w:val="23"/>
          <w:szCs w:val="23"/>
        </w:rPr>
        <w:t>Of</w:t>
      </w:r>
      <w:proofErr w:type="gramEnd"/>
      <w:r>
        <w:rPr>
          <w:rFonts w:ascii="Arial" w:hAnsi="Arial" w:cs="Arial"/>
          <w:color w:val="343434"/>
          <w:sz w:val="23"/>
          <w:szCs w:val="23"/>
        </w:rPr>
        <w:t xml:space="preserve"> Radiologists. </w:t>
      </w:r>
      <w:hyperlink r:id="rId5" w:history="1">
        <w:r>
          <w:rPr>
            <w:rStyle w:val="Hyperlink"/>
            <w:rFonts w:ascii="Arial" w:hAnsi="Arial" w:cs="Arial"/>
            <w:color w:val="007CBE"/>
            <w:sz w:val="23"/>
            <w:szCs w:val="23"/>
            <w:u w:val="none"/>
          </w:rPr>
          <w:t>Standards for the recording of second opinions or reviews in radiology departments.</w:t>
        </w:r>
      </w:hyperlink>
      <w:r>
        <w:rPr>
          <w:rFonts w:ascii="Arial" w:hAnsi="Arial" w:cs="Arial"/>
          <w:color w:val="343434"/>
          <w:sz w:val="23"/>
          <w:szCs w:val="23"/>
        </w:rPr>
        <w:t xml:space="preserve"> London: The Royal College </w:t>
      </w:r>
      <w:proofErr w:type="gramStart"/>
      <w:r>
        <w:rPr>
          <w:rFonts w:ascii="Arial" w:hAnsi="Arial" w:cs="Arial"/>
          <w:color w:val="343434"/>
          <w:sz w:val="23"/>
          <w:szCs w:val="23"/>
        </w:rPr>
        <w:t>Of</w:t>
      </w:r>
      <w:proofErr w:type="gramEnd"/>
      <w:r>
        <w:rPr>
          <w:rFonts w:ascii="Arial" w:hAnsi="Arial" w:cs="Arial"/>
          <w:color w:val="343434"/>
          <w:sz w:val="23"/>
          <w:szCs w:val="23"/>
        </w:rPr>
        <w:t xml:space="preserve"> Radiologists, 2010.</w:t>
      </w:r>
    </w:p>
    <w:p w14:paraId="265F2869" w14:textId="77777777" w:rsidR="00B93C3D" w:rsidRDefault="00B93C3D" w:rsidP="00B93C3D">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Royal College of Radiologists. Cancer multidisciplinary Team Meetings – standards for clinical radiologists. 2nd Edition: London. The Royal College of Radiologists 2014. Ref: BFCR (14)15.</w:t>
      </w:r>
    </w:p>
    <w:p w14:paraId="2B9E14FE" w14:textId="77777777" w:rsidR="00B93C3D" w:rsidRDefault="00B93C3D" w:rsidP="00B93C3D">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The Royal College </w:t>
      </w:r>
      <w:proofErr w:type="gramStart"/>
      <w:r>
        <w:rPr>
          <w:rFonts w:ascii="Arial" w:hAnsi="Arial" w:cs="Arial"/>
          <w:color w:val="343434"/>
          <w:sz w:val="23"/>
          <w:szCs w:val="23"/>
        </w:rPr>
        <w:t>Of</w:t>
      </w:r>
      <w:proofErr w:type="gramEnd"/>
      <w:r>
        <w:rPr>
          <w:rFonts w:ascii="Arial" w:hAnsi="Arial" w:cs="Arial"/>
          <w:color w:val="343434"/>
          <w:sz w:val="23"/>
          <w:szCs w:val="23"/>
        </w:rPr>
        <w:t xml:space="preserve"> Radiologists. Lifelong learning and building teams using peer feedback 2010</w:t>
      </w:r>
      <w:proofErr w:type="gramStart"/>
      <w:r>
        <w:rPr>
          <w:rFonts w:ascii="Arial" w:hAnsi="Arial" w:cs="Arial"/>
          <w:color w:val="343434"/>
          <w:sz w:val="23"/>
          <w:szCs w:val="23"/>
        </w:rPr>
        <w:t>. .</w:t>
      </w:r>
      <w:proofErr w:type="gramEnd"/>
      <w:r>
        <w:rPr>
          <w:rFonts w:ascii="Arial" w:hAnsi="Arial" w:cs="Arial"/>
          <w:color w:val="343434"/>
          <w:sz w:val="23"/>
          <w:szCs w:val="23"/>
        </w:rPr>
        <w:t xml:space="preserve"> The Royal College of Radiologists 2017. Ref: BFCR (17)5.</w:t>
      </w:r>
      <w:hyperlink r:id="rId6" w:history="1">
        <w:r>
          <w:rPr>
            <w:rStyle w:val="Hyperlink"/>
            <w:rFonts w:ascii="Arial" w:hAnsi="Arial" w:cs="Arial"/>
            <w:color w:val="007CBE"/>
            <w:sz w:val="23"/>
            <w:szCs w:val="23"/>
            <w:u w:val="none"/>
          </w:rPr>
          <w:t>https://www.rcr.ac.uk/system/files/publication/field_publication_files/bfcr175_lifelong_learning_building_teams.pdf</w:t>
        </w:r>
      </w:hyperlink>
    </w:p>
    <w:p w14:paraId="6A982DBC" w14:textId="77777777" w:rsidR="00B93C3D" w:rsidRDefault="00B93C3D" w:rsidP="00B93C3D">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6B1F80DA" w14:textId="77777777" w:rsidR="00B93C3D" w:rsidRDefault="00B93C3D" w:rsidP="00B93C3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Initially, a single </w:t>
      </w:r>
      <w:proofErr w:type="gramStart"/>
      <w:r>
        <w:rPr>
          <w:rFonts w:ascii="Arial" w:hAnsi="Arial" w:cs="Arial"/>
          <w:color w:val="343434"/>
          <w:sz w:val="23"/>
          <w:szCs w:val="23"/>
        </w:rPr>
        <w:t>high volume</w:t>
      </w:r>
      <w:proofErr w:type="gramEnd"/>
      <w:r>
        <w:rPr>
          <w:rFonts w:ascii="Arial" w:hAnsi="Arial" w:cs="Arial"/>
          <w:color w:val="343434"/>
          <w:sz w:val="23"/>
          <w:szCs w:val="23"/>
        </w:rPr>
        <w:t xml:space="preserve"> MDT (for example, lung cancer) may be subjected to the process, with extension to other MDTs once process is established.</w:t>
      </w:r>
    </w:p>
    <w:p w14:paraId="329F1931" w14:textId="77777777" w:rsidR="00B93C3D" w:rsidRDefault="00B93C3D" w:rsidP="00B93C3D">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1C963928" w14:textId="77777777" w:rsidR="00B93C3D" w:rsidRDefault="00B93C3D" w:rsidP="00B93C3D">
      <w:pPr>
        <w:shd w:val="clear" w:color="auto" w:fill="FFFFFF"/>
        <w:rPr>
          <w:rFonts w:ascii="Arial" w:hAnsi="Arial" w:cs="Arial"/>
          <w:color w:val="343434"/>
          <w:sz w:val="23"/>
          <w:szCs w:val="23"/>
        </w:rPr>
      </w:pPr>
      <w:r>
        <w:rPr>
          <w:rFonts w:ascii="Arial" w:hAnsi="Arial" w:cs="Arial"/>
          <w:color w:val="343434"/>
          <w:sz w:val="23"/>
          <w:szCs w:val="23"/>
        </w:rPr>
        <w:t xml:space="preserve">David Tennant Revised by P Malcolm, </w:t>
      </w:r>
      <w:proofErr w:type="spellStart"/>
      <w:r>
        <w:rPr>
          <w:rFonts w:ascii="Arial" w:hAnsi="Arial" w:cs="Arial"/>
          <w:color w:val="343434"/>
          <w:sz w:val="23"/>
          <w:szCs w:val="23"/>
        </w:rPr>
        <w:t>Upadted</w:t>
      </w:r>
      <w:proofErr w:type="spellEnd"/>
      <w:r>
        <w:rPr>
          <w:rFonts w:ascii="Arial" w:hAnsi="Arial" w:cs="Arial"/>
          <w:color w:val="343434"/>
          <w:sz w:val="23"/>
          <w:szCs w:val="23"/>
        </w:rPr>
        <w:t xml:space="preserve"> by R Balasubramaniam</w:t>
      </w:r>
    </w:p>
    <w:p w14:paraId="4A1B6A87" w14:textId="77777777" w:rsidR="00B93C3D" w:rsidRDefault="00B93C3D" w:rsidP="00B93C3D">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8D2A353" w14:textId="77777777" w:rsidR="00B93C3D" w:rsidRDefault="00B93C3D" w:rsidP="00B93C3D">
      <w:pPr>
        <w:shd w:val="clear" w:color="auto" w:fill="FFFFFF"/>
        <w:rPr>
          <w:rFonts w:ascii="Arial" w:hAnsi="Arial" w:cs="Arial"/>
          <w:color w:val="343434"/>
          <w:sz w:val="23"/>
          <w:szCs w:val="23"/>
        </w:rPr>
      </w:pPr>
      <w:r>
        <w:rPr>
          <w:rStyle w:val="date-display-single"/>
          <w:rFonts w:ascii="Arial" w:hAnsi="Arial" w:cs="Arial"/>
          <w:color w:val="343434"/>
          <w:sz w:val="23"/>
          <w:szCs w:val="23"/>
        </w:rPr>
        <w:t>Thursday 3 October 2013</w:t>
      </w:r>
    </w:p>
    <w:p w14:paraId="63D0584E" w14:textId="77777777" w:rsidR="00B93C3D" w:rsidRDefault="00B93C3D" w:rsidP="00B93C3D">
      <w:pPr>
        <w:rPr>
          <w:rFonts w:ascii="Times New Roman" w:hAnsi="Times New Roman" w:cs="Times New Roman"/>
          <w:sz w:val="24"/>
          <w:szCs w:val="24"/>
        </w:rPr>
      </w:pPr>
    </w:p>
    <w:p w14:paraId="4AD8882B" w14:textId="77777777" w:rsidR="00B93C3D" w:rsidRDefault="00B93C3D" w:rsidP="00B93C3D">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FECBFAC" w14:textId="77777777" w:rsidR="00B93C3D" w:rsidRDefault="00B93C3D" w:rsidP="00B93C3D">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 January 2020</w:t>
      </w:r>
    </w:p>
    <w:p w14:paraId="3EAA2ED3"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B300B"/>
    <w:multiLevelType w:val="multilevel"/>
    <w:tmpl w:val="C0809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9390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3D"/>
    <w:rsid w:val="0062271D"/>
    <w:rsid w:val="009822B4"/>
    <w:rsid w:val="00B93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B101"/>
  <w15:chartTrackingRefBased/>
  <w15:docId w15:val="{94E16714-EF31-4DDA-984F-C6B2D6B5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3C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93C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3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B93C3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93C3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B93C3D"/>
    <w:rPr>
      <w:color w:val="0000FF"/>
      <w:u w:val="single"/>
    </w:rPr>
  </w:style>
  <w:style w:type="character" w:customStyle="1" w:styleId="date-display-single">
    <w:name w:val="date-display-single"/>
    <w:basedOn w:val="DefaultParagraphFont"/>
    <w:rsid w:val="00B93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25825">
      <w:bodyDiv w:val="1"/>
      <w:marLeft w:val="0"/>
      <w:marRight w:val="0"/>
      <w:marTop w:val="0"/>
      <w:marBottom w:val="0"/>
      <w:divBdr>
        <w:top w:val="none" w:sz="0" w:space="0" w:color="auto"/>
        <w:left w:val="none" w:sz="0" w:space="0" w:color="auto"/>
        <w:bottom w:val="none" w:sz="0" w:space="0" w:color="auto"/>
        <w:right w:val="none" w:sz="0" w:space="0" w:color="auto"/>
      </w:divBdr>
    </w:div>
    <w:div w:id="1704011634">
      <w:bodyDiv w:val="1"/>
      <w:marLeft w:val="0"/>
      <w:marRight w:val="0"/>
      <w:marTop w:val="0"/>
      <w:marBottom w:val="0"/>
      <w:divBdr>
        <w:top w:val="none" w:sz="0" w:space="0" w:color="auto"/>
        <w:left w:val="none" w:sz="0" w:space="0" w:color="auto"/>
        <w:bottom w:val="none" w:sz="0" w:space="0" w:color="auto"/>
        <w:right w:val="none" w:sz="0" w:space="0" w:color="auto"/>
      </w:divBdr>
      <w:divsChild>
        <w:div w:id="171647111">
          <w:marLeft w:val="0"/>
          <w:marRight w:val="0"/>
          <w:marTop w:val="0"/>
          <w:marBottom w:val="480"/>
          <w:divBdr>
            <w:top w:val="none" w:sz="0" w:space="0" w:color="auto"/>
            <w:left w:val="none" w:sz="0" w:space="0" w:color="auto"/>
            <w:bottom w:val="none" w:sz="0" w:space="0" w:color="auto"/>
            <w:right w:val="none" w:sz="0" w:space="0" w:color="auto"/>
          </w:divBdr>
          <w:divsChild>
            <w:div w:id="1791316636">
              <w:marLeft w:val="0"/>
              <w:marRight w:val="0"/>
              <w:marTop w:val="0"/>
              <w:marBottom w:val="0"/>
              <w:divBdr>
                <w:top w:val="none" w:sz="0" w:space="0" w:color="auto"/>
                <w:left w:val="none" w:sz="0" w:space="0" w:color="auto"/>
                <w:bottom w:val="none" w:sz="0" w:space="0" w:color="auto"/>
                <w:right w:val="none" w:sz="0" w:space="0" w:color="auto"/>
              </w:divBdr>
            </w:div>
            <w:div w:id="979530477">
              <w:marLeft w:val="0"/>
              <w:marRight w:val="0"/>
              <w:marTop w:val="0"/>
              <w:marBottom w:val="0"/>
              <w:divBdr>
                <w:top w:val="none" w:sz="0" w:space="0" w:color="auto"/>
                <w:left w:val="none" w:sz="0" w:space="0" w:color="auto"/>
                <w:bottom w:val="none" w:sz="0" w:space="0" w:color="auto"/>
                <w:right w:val="none" w:sz="0" w:space="0" w:color="auto"/>
              </w:divBdr>
              <w:divsChild>
                <w:div w:id="10323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01">
          <w:marLeft w:val="0"/>
          <w:marRight w:val="0"/>
          <w:marTop w:val="0"/>
          <w:marBottom w:val="480"/>
          <w:divBdr>
            <w:top w:val="none" w:sz="0" w:space="0" w:color="auto"/>
            <w:left w:val="none" w:sz="0" w:space="0" w:color="auto"/>
            <w:bottom w:val="none" w:sz="0" w:space="0" w:color="auto"/>
            <w:right w:val="none" w:sz="0" w:space="0" w:color="auto"/>
          </w:divBdr>
          <w:divsChild>
            <w:div w:id="1640573001">
              <w:marLeft w:val="0"/>
              <w:marRight w:val="0"/>
              <w:marTop w:val="0"/>
              <w:marBottom w:val="0"/>
              <w:divBdr>
                <w:top w:val="none" w:sz="0" w:space="0" w:color="auto"/>
                <w:left w:val="none" w:sz="0" w:space="0" w:color="auto"/>
                <w:bottom w:val="none" w:sz="0" w:space="0" w:color="auto"/>
                <w:right w:val="none" w:sz="0" w:space="0" w:color="auto"/>
              </w:divBdr>
            </w:div>
            <w:div w:id="118644966">
              <w:marLeft w:val="0"/>
              <w:marRight w:val="0"/>
              <w:marTop w:val="0"/>
              <w:marBottom w:val="0"/>
              <w:divBdr>
                <w:top w:val="none" w:sz="0" w:space="0" w:color="auto"/>
                <w:left w:val="none" w:sz="0" w:space="0" w:color="auto"/>
                <w:bottom w:val="none" w:sz="0" w:space="0" w:color="auto"/>
                <w:right w:val="none" w:sz="0" w:space="0" w:color="auto"/>
              </w:divBdr>
              <w:divsChild>
                <w:div w:id="21368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1529">
          <w:marLeft w:val="0"/>
          <w:marRight w:val="0"/>
          <w:marTop w:val="0"/>
          <w:marBottom w:val="0"/>
          <w:divBdr>
            <w:top w:val="none" w:sz="0" w:space="0" w:color="auto"/>
            <w:left w:val="none" w:sz="0" w:space="0" w:color="auto"/>
            <w:bottom w:val="none" w:sz="0" w:space="0" w:color="auto"/>
            <w:right w:val="none" w:sz="0" w:space="0" w:color="auto"/>
          </w:divBdr>
          <w:divsChild>
            <w:div w:id="1358045177">
              <w:marLeft w:val="0"/>
              <w:marRight w:val="0"/>
              <w:marTop w:val="0"/>
              <w:marBottom w:val="0"/>
              <w:divBdr>
                <w:top w:val="none" w:sz="0" w:space="0" w:color="auto"/>
                <w:left w:val="none" w:sz="0" w:space="0" w:color="auto"/>
                <w:bottom w:val="none" w:sz="0" w:space="0" w:color="auto"/>
                <w:right w:val="none" w:sz="0" w:space="0" w:color="auto"/>
              </w:divBdr>
            </w:div>
            <w:div w:id="1004627713">
              <w:marLeft w:val="0"/>
              <w:marRight w:val="0"/>
              <w:marTop w:val="0"/>
              <w:marBottom w:val="0"/>
              <w:divBdr>
                <w:top w:val="none" w:sz="0" w:space="0" w:color="auto"/>
                <w:left w:val="none" w:sz="0" w:space="0" w:color="auto"/>
                <w:bottom w:val="none" w:sz="0" w:space="0" w:color="auto"/>
                <w:right w:val="none" w:sz="0" w:space="0" w:color="auto"/>
              </w:divBdr>
              <w:divsChild>
                <w:div w:id="8703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02547">
          <w:marLeft w:val="0"/>
          <w:marRight w:val="0"/>
          <w:marTop w:val="0"/>
          <w:marBottom w:val="0"/>
          <w:divBdr>
            <w:top w:val="none" w:sz="0" w:space="0" w:color="auto"/>
            <w:left w:val="none" w:sz="0" w:space="0" w:color="auto"/>
            <w:bottom w:val="none" w:sz="0" w:space="0" w:color="auto"/>
            <w:right w:val="none" w:sz="0" w:space="0" w:color="auto"/>
          </w:divBdr>
          <w:divsChild>
            <w:div w:id="146361158">
              <w:marLeft w:val="0"/>
              <w:marRight w:val="0"/>
              <w:marTop w:val="0"/>
              <w:marBottom w:val="0"/>
              <w:divBdr>
                <w:top w:val="none" w:sz="0" w:space="0" w:color="auto"/>
                <w:left w:val="none" w:sz="0" w:space="0" w:color="auto"/>
                <w:bottom w:val="none" w:sz="0" w:space="0" w:color="auto"/>
                <w:right w:val="none" w:sz="0" w:space="0" w:color="auto"/>
              </w:divBdr>
            </w:div>
            <w:div w:id="1149633296">
              <w:marLeft w:val="0"/>
              <w:marRight w:val="0"/>
              <w:marTop w:val="0"/>
              <w:marBottom w:val="0"/>
              <w:divBdr>
                <w:top w:val="none" w:sz="0" w:space="0" w:color="auto"/>
                <w:left w:val="none" w:sz="0" w:space="0" w:color="auto"/>
                <w:bottom w:val="none" w:sz="0" w:space="0" w:color="auto"/>
                <w:right w:val="none" w:sz="0" w:space="0" w:color="auto"/>
              </w:divBdr>
              <w:divsChild>
                <w:div w:id="18225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5720">
          <w:marLeft w:val="0"/>
          <w:marRight w:val="0"/>
          <w:marTop w:val="0"/>
          <w:marBottom w:val="0"/>
          <w:divBdr>
            <w:top w:val="none" w:sz="0" w:space="0" w:color="auto"/>
            <w:left w:val="none" w:sz="0" w:space="0" w:color="auto"/>
            <w:bottom w:val="none" w:sz="0" w:space="0" w:color="auto"/>
            <w:right w:val="none" w:sz="0" w:space="0" w:color="auto"/>
          </w:divBdr>
          <w:divsChild>
            <w:div w:id="1417480203">
              <w:marLeft w:val="0"/>
              <w:marRight w:val="0"/>
              <w:marTop w:val="0"/>
              <w:marBottom w:val="0"/>
              <w:divBdr>
                <w:top w:val="none" w:sz="0" w:space="0" w:color="auto"/>
                <w:left w:val="none" w:sz="0" w:space="0" w:color="auto"/>
                <w:bottom w:val="none" w:sz="0" w:space="0" w:color="auto"/>
                <w:right w:val="none" w:sz="0" w:space="0" w:color="auto"/>
              </w:divBdr>
            </w:div>
            <w:div w:id="1756397093">
              <w:marLeft w:val="0"/>
              <w:marRight w:val="0"/>
              <w:marTop w:val="0"/>
              <w:marBottom w:val="0"/>
              <w:divBdr>
                <w:top w:val="none" w:sz="0" w:space="0" w:color="auto"/>
                <w:left w:val="none" w:sz="0" w:space="0" w:color="auto"/>
                <w:bottom w:val="none" w:sz="0" w:space="0" w:color="auto"/>
                <w:right w:val="none" w:sz="0" w:space="0" w:color="auto"/>
              </w:divBdr>
              <w:divsChild>
                <w:div w:id="1798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277">
          <w:marLeft w:val="0"/>
          <w:marRight w:val="0"/>
          <w:marTop w:val="0"/>
          <w:marBottom w:val="0"/>
          <w:divBdr>
            <w:top w:val="none" w:sz="0" w:space="0" w:color="auto"/>
            <w:left w:val="none" w:sz="0" w:space="0" w:color="auto"/>
            <w:bottom w:val="none" w:sz="0" w:space="0" w:color="auto"/>
            <w:right w:val="none" w:sz="0" w:space="0" w:color="auto"/>
          </w:divBdr>
          <w:divsChild>
            <w:div w:id="1213008100">
              <w:marLeft w:val="0"/>
              <w:marRight w:val="0"/>
              <w:marTop w:val="0"/>
              <w:marBottom w:val="0"/>
              <w:divBdr>
                <w:top w:val="none" w:sz="0" w:space="0" w:color="auto"/>
                <w:left w:val="none" w:sz="0" w:space="0" w:color="auto"/>
                <w:bottom w:val="none" w:sz="0" w:space="0" w:color="auto"/>
                <w:right w:val="none" w:sz="0" w:space="0" w:color="auto"/>
              </w:divBdr>
            </w:div>
            <w:div w:id="1243492076">
              <w:marLeft w:val="0"/>
              <w:marRight w:val="0"/>
              <w:marTop w:val="0"/>
              <w:marBottom w:val="0"/>
              <w:divBdr>
                <w:top w:val="none" w:sz="0" w:space="0" w:color="auto"/>
                <w:left w:val="none" w:sz="0" w:space="0" w:color="auto"/>
                <w:bottom w:val="none" w:sz="0" w:space="0" w:color="auto"/>
                <w:right w:val="none" w:sz="0" w:space="0" w:color="auto"/>
              </w:divBdr>
              <w:divsChild>
                <w:div w:id="7057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3620">
          <w:marLeft w:val="0"/>
          <w:marRight w:val="0"/>
          <w:marTop w:val="0"/>
          <w:marBottom w:val="0"/>
          <w:divBdr>
            <w:top w:val="none" w:sz="0" w:space="0" w:color="auto"/>
            <w:left w:val="none" w:sz="0" w:space="0" w:color="auto"/>
            <w:bottom w:val="none" w:sz="0" w:space="0" w:color="auto"/>
            <w:right w:val="none" w:sz="0" w:space="0" w:color="auto"/>
          </w:divBdr>
          <w:divsChild>
            <w:div w:id="1371303735">
              <w:marLeft w:val="0"/>
              <w:marRight w:val="0"/>
              <w:marTop w:val="0"/>
              <w:marBottom w:val="0"/>
              <w:divBdr>
                <w:top w:val="none" w:sz="0" w:space="0" w:color="auto"/>
                <w:left w:val="none" w:sz="0" w:space="0" w:color="auto"/>
                <w:bottom w:val="none" w:sz="0" w:space="0" w:color="auto"/>
                <w:right w:val="none" w:sz="0" w:space="0" w:color="auto"/>
              </w:divBdr>
            </w:div>
            <w:div w:id="1295673931">
              <w:marLeft w:val="0"/>
              <w:marRight w:val="0"/>
              <w:marTop w:val="0"/>
              <w:marBottom w:val="0"/>
              <w:divBdr>
                <w:top w:val="none" w:sz="0" w:space="0" w:color="auto"/>
                <w:left w:val="none" w:sz="0" w:space="0" w:color="auto"/>
                <w:bottom w:val="none" w:sz="0" w:space="0" w:color="auto"/>
                <w:right w:val="none" w:sz="0" w:space="0" w:color="auto"/>
              </w:divBdr>
              <w:divsChild>
                <w:div w:id="11211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718">
          <w:marLeft w:val="0"/>
          <w:marRight w:val="0"/>
          <w:marTop w:val="0"/>
          <w:marBottom w:val="480"/>
          <w:divBdr>
            <w:top w:val="none" w:sz="0" w:space="0" w:color="auto"/>
            <w:left w:val="none" w:sz="0" w:space="0" w:color="auto"/>
            <w:bottom w:val="none" w:sz="0" w:space="0" w:color="auto"/>
            <w:right w:val="none" w:sz="0" w:space="0" w:color="auto"/>
          </w:divBdr>
          <w:divsChild>
            <w:div w:id="597105660">
              <w:marLeft w:val="0"/>
              <w:marRight w:val="0"/>
              <w:marTop w:val="0"/>
              <w:marBottom w:val="0"/>
              <w:divBdr>
                <w:top w:val="none" w:sz="0" w:space="0" w:color="auto"/>
                <w:left w:val="none" w:sz="0" w:space="0" w:color="auto"/>
                <w:bottom w:val="none" w:sz="0" w:space="0" w:color="auto"/>
                <w:right w:val="none" w:sz="0" w:space="0" w:color="auto"/>
              </w:divBdr>
            </w:div>
            <w:div w:id="1803766102">
              <w:marLeft w:val="0"/>
              <w:marRight w:val="0"/>
              <w:marTop w:val="0"/>
              <w:marBottom w:val="0"/>
              <w:divBdr>
                <w:top w:val="none" w:sz="0" w:space="0" w:color="auto"/>
                <w:left w:val="none" w:sz="0" w:space="0" w:color="auto"/>
                <w:bottom w:val="none" w:sz="0" w:space="0" w:color="auto"/>
                <w:right w:val="none" w:sz="0" w:space="0" w:color="auto"/>
              </w:divBdr>
              <w:divsChild>
                <w:div w:id="7207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40838">
          <w:marLeft w:val="0"/>
          <w:marRight w:val="0"/>
          <w:marTop w:val="0"/>
          <w:marBottom w:val="480"/>
          <w:divBdr>
            <w:top w:val="none" w:sz="0" w:space="0" w:color="auto"/>
            <w:left w:val="none" w:sz="0" w:space="0" w:color="auto"/>
            <w:bottom w:val="none" w:sz="0" w:space="0" w:color="auto"/>
            <w:right w:val="none" w:sz="0" w:space="0" w:color="auto"/>
          </w:divBdr>
          <w:divsChild>
            <w:div w:id="803545447">
              <w:marLeft w:val="0"/>
              <w:marRight w:val="0"/>
              <w:marTop w:val="0"/>
              <w:marBottom w:val="0"/>
              <w:divBdr>
                <w:top w:val="none" w:sz="0" w:space="0" w:color="auto"/>
                <w:left w:val="none" w:sz="0" w:space="0" w:color="auto"/>
                <w:bottom w:val="none" w:sz="0" w:space="0" w:color="auto"/>
                <w:right w:val="none" w:sz="0" w:space="0" w:color="auto"/>
              </w:divBdr>
            </w:div>
            <w:div w:id="379289076">
              <w:marLeft w:val="0"/>
              <w:marRight w:val="0"/>
              <w:marTop w:val="0"/>
              <w:marBottom w:val="0"/>
              <w:divBdr>
                <w:top w:val="none" w:sz="0" w:space="0" w:color="auto"/>
                <w:left w:val="none" w:sz="0" w:space="0" w:color="auto"/>
                <w:bottom w:val="none" w:sz="0" w:space="0" w:color="auto"/>
                <w:right w:val="none" w:sz="0" w:space="0" w:color="auto"/>
              </w:divBdr>
              <w:divsChild>
                <w:div w:id="794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55205">
          <w:marLeft w:val="0"/>
          <w:marRight w:val="0"/>
          <w:marTop w:val="0"/>
          <w:marBottom w:val="480"/>
          <w:divBdr>
            <w:top w:val="none" w:sz="0" w:space="0" w:color="auto"/>
            <w:left w:val="none" w:sz="0" w:space="0" w:color="auto"/>
            <w:bottom w:val="none" w:sz="0" w:space="0" w:color="auto"/>
            <w:right w:val="none" w:sz="0" w:space="0" w:color="auto"/>
          </w:divBdr>
          <w:divsChild>
            <w:div w:id="1569029841">
              <w:marLeft w:val="0"/>
              <w:marRight w:val="0"/>
              <w:marTop w:val="0"/>
              <w:marBottom w:val="0"/>
              <w:divBdr>
                <w:top w:val="none" w:sz="0" w:space="0" w:color="auto"/>
                <w:left w:val="none" w:sz="0" w:space="0" w:color="auto"/>
                <w:bottom w:val="none" w:sz="0" w:space="0" w:color="auto"/>
                <w:right w:val="none" w:sz="0" w:space="0" w:color="auto"/>
              </w:divBdr>
            </w:div>
            <w:div w:id="2063405500">
              <w:marLeft w:val="0"/>
              <w:marRight w:val="0"/>
              <w:marTop w:val="0"/>
              <w:marBottom w:val="0"/>
              <w:divBdr>
                <w:top w:val="none" w:sz="0" w:space="0" w:color="auto"/>
                <w:left w:val="none" w:sz="0" w:space="0" w:color="auto"/>
                <w:bottom w:val="none" w:sz="0" w:space="0" w:color="auto"/>
                <w:right w:val="none" w:sz="0" w:space="0" w:color="auto"/>
              </w:divBdr>
              <w:divsChild>
                <w:div w:id="14882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2129">
          <w:marLeft w:val="0"/>
          <w:marRight w:val="0"/>
          <w:marTop w:val="0"/>
          <w:marBottom w:val="480"/>
          <w:divBdr>
            <w:top w:val="none" w:sz="0" w:space="0" w:color="auto"/>
            <w:left w:val="none" w:sz="0" w:space="0" w:color="auto"/>
            <w:bottom w:val="none" w:sz="0" w:space="0" w:color="auto"/>
            <w:right w:val="none" w:sz="0" w:space="0" w:color="auto"/>
          </w:divBdr>
          <w:divsChild>
            <w:div w:id="1178036601">
              <w:marLeft w:val="0"/>
              <w:marRight w:val="0"/>
              <w:marTop w:val="0"/>
              <w:marBottom w:val="0"/>
              <w:divBdr>
                <w:top w:val="none" w:sz="0" w:space="0" w:color="auto"/>
                <w:left w:val="none" w:sz="0" w:space="0" w:color="auto"/>
                <w:bottom w:val="none" w:sz="0" w:space="0" w:color="auto"/>
                <w:right w:val="none" w:sz="0" w:space="0" w:color="auto"/>
              </w:divBdr>
            </w:div>
            <w:div w:id="272129827">
              <w:marLeft w:val="0"/>
              <w:marRight w:val="0"/>
              <w:marTop w:val="0"/>
              <w:marBottom w:val="0"/>
              <w:divBdr>
                <w:top w:val="none" w:sz="0" w:space="0" w:color="auto"/>
                <w:left w:val="none" w:sz="0" w:space="0" w:color="auto"/>
                <w:bottom w:val="none" w:sz="0" w:space="0" w:color="auto"/>
                <w:right w:val="none" w:sz="0" w:space="0" w:color="auto"/>
              </w:divBdr>
              <w:divsChild>
                <w:div w:id="18112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915">
          <w:marLeft w:val="0"/>
          <w:marRight w:val="0"/>
          <w:marTop w:val="0"/>
          <w:marBottom w:val="480"/>
          <w:divBdr>
            <w:top w:val="none" w:sz="0" w:space="0" w:color="auto"/>
            <w:left w:val="none" w:sz="0" w:space="0" w:color="auto"/>
            <w:bottom w:val="none" w:sz="0" w:space="0" w:color="auto"/>
            <w:right w:val="none" w:sz="0" w:space="0" w:color="auto"/>
          </w:divBdr>
          <w:divsChild>
            <w:div w:id="660475439">
              <w:marLeft w:val="0"/>
              <w:marRight w:val="0"/>
              <w:marTop w:val="0"/>
              <w:marBottom w:val="0"/>
              <w:divBdr>
                <w:top w:val="none" w:sz="0" w:space="0" w:color="auto"/>
                <w:left w:val="none" w:sz="0" w:space="0" w:color="auto"/>
                <w:bottom w:val="none" w:sz="0" w:space="0" w:color="auto"/>
                <w:right w:val="none" w:sz="0" w:space="0" w:color="auto"/>
              </w:divBdr>
            </w:div>
            <w:div w:id="1220018780">
              <w:marLeft w:val="0"/>
              <w:marRight w:val="0"/>
              <w:marTop w:val="0"/>
              <w:marBottom w:val="0"/>
              <w:divBdr>
                <w:top w:val="none" w:sz="0" w:space="0" w:color="auto"/>
                <w:left w:val="none" w:sz="0" w:space="0" w:color="auto"/>
                <w:bottom w:val="none" w:sz="0" w:space="0" w:color="auto"/>
                <w:right w:val="none" w:sz="0" w:space="0" w:color="auto"/>
              </w:divBdr>
              <w:divsChild>
                <w:div w:id="5557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01117">
          <w:marLeft w:val="0"/>
          <w:marRight w:val="0"/>
          <w:marTop w:val="0"/>
          <w:marBottom w:val="0"/>
          <w:divBdr>
            <w:top w:val="none" w:sz="0" w:space="0" w:color="auto"/>
            <w:left w:val="none" w:sz="0" w:space="0" w:color="auto"/>
            <w:bottom w:val="none" w:sz="0" w:space="0" w:color="auto"/>
            <w:right w:val="none" w:sz="0" w:space="0" w:color="auto"/>
          </w:divBdr>
          <w:divsChild>
            <w:div w:id="1542399096">
              <w:marLeft w:val="0"/>
              <w:marRight w:val="0"/>
              <w:marTop w:val="0"/>
              <w:marBottom w:val="0"/>
              <w:divBdr>
                <w:top w:val="none" w:sz="0" w:space="0" w:color="auto"/>
                <w:left w:val="none" w:sz="0" w:space="0" w:color="auto"/>
                <w:bottom w:val="none" w:sz="0" w:space="0" w:color="auto"/>
                <w:right w:val="none" w:sz="0" w:space="0" w:color="auto"/>
              </w:divBdr>
            </w:div>
            <w:div w:id="890580436">
              <w:marLeft w:val="0"/>
              <w:marRight w:val="0"/>
              <w:marTop w:val="0"/>
              <w:marBottom w:val="0"/>
              <w:divBdr>
                <w:top w:val="none" w:sz="0" w:space="0" w:color="auto"/>
                <w:left w:val="none" w:sz="0" w:space="0" w:color="auto"/>
                <w:bottom w:val="none" w:sz="0" w:space="0" w:color="auto"/>
                <w:right w:val="none" w:sz="0" w:space="0" w:color="auto"/>
              </w:divBdr>
              <w:divsChild>
                <w:div w:id="3886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4464">
          <w:marLeft w:val="0"/>
          <w:marRight w:val="0"/>
          <w:marTop w:val="0"/>
          <w:marBottom w:val="0"/>
          <w:divBdr>
            <w:top w:val="none" w:sz="0" w:space="0" w:color="auto"/>
            <w:left w:val="none" w:sz="0" w:space="0" w:color="auto"/>
            <w:bottom w:val="none" w:sz="0" w:space="0" w:color="auto"/>
            <w:right w:val="none" w:sz="0" w:space="0" w:color="auto"/>
          </w:divBdr>
          <w:divsChild>
            <w:div w:id="1163546877">
              <w:marLeft w:val="0"/>
              <w:marRight w:val="0"/>
              <w:marTop w:val="0"/>
              <w:marBottom w:val="0"/>
              <w:divBdr>
                <w:top w:val="none" w:sz="0" w:space="0" w:color="auto"/>
                <w:left w:val="none" w:sz="0" w:space="0" w:color="auto"/>
                <w:bottom w:val="none" w:sz="0" w:space="0" w:color="auto"/>
                <w:right w:val="none" w:sz="0" w:space="0" w:color="auto"/>
              </w:divBdr>
            </w:div>
            <w:div w:id="452208519">
              <w:marLeft w:val="0"/>
              <w:marRight w:val="0"/>
              <w:marTop w:val="0"/>
              <w:marBottom w:val="0"/>
              <w:divBdr>
                <w:top w:val="none" w:sz="0" w:space="0" w:color="auto"/>
                <w:left w:val="none" w:sz="0" w:space="0" w:color="auto"/>
                <w:bottom w:val="none" w:sz="0" w:space="0" w:color="auto"/>
                <w:right w:val="none" w:sz="0" w:space="0" w:color="auto"/>
              </w:divBdr>
              <w:divsChild>
                <w:div w:id="6473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0560">
      <w:bodyDiv w:val="1"/>
      <w:marLeft w:val="0"/>
      <w:marRight w:val="0"/>
      <w:marTop w:val="0"/>
      <w:marBottom w:val="0"/>
      <w:divBdr>
        <w:top w:val="none" w:sz="0" w:space="0" w:color="auto"/>
        <w:left w:val="none" w:sz="0" w:space="0" w:color="auto"/>
        <w:bottom w:val="none" w:sz="0" w:space="0" w:color="auto"/>
        <w:right w:val="none" w:sz="0" w:space="0" w:color="auto"/>
      </w:divBdr>
      <w:divsChild>
        <w:div w:id="56830336">
          <w:marLeft w:val="0"/>
          <w:marRight w:val="0"/>
          <w:marTop w:val="0"/>
          <w:marBottom w:val="0"/>
          <w:divBdr>
            <w:top w:val="none" w:sz="0" w:space="0" w:color="auto"/>
            <w:left w:val="none" w:sz="0" w:space="0" w:color="auto"/>
            <w:bottom w:val="none" w:sz="0" w:space="0" w:color="auto"/>
            <w:right w:val="none" w:sz="0" w:space="0" w:color="auto"/>
          </w:divBdr>
          <w:divsChild>
            <w:div w:id="1775199956">
              <w:marLeft w:val="0"/>
              <w:marRight w:val="0"/>
              <w:marTop w:val="0"/>
              <w:marBottom w:val="0"/>
              <w:divBdr>
                <w:top w:val="none" w:sz="0" w:space="0" w:color="auto"/>
                <w:left w:val="none" w:sz="0" w:space="0" w:color="auto"/>
                <w:bottom w:val="none" w:sz="0" w:space="0" w:color="auto"/>
                <w:right w:val="none" w:sz="0" w:space="0" w:color="auto"/>
              </w:divBdr>
              <w:divsChild>
                <w:div w:id="196353376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53394067">
      <w:bodyDiv w:val="1"/>
      <w:marLeft w:val="0"/>
      <w:marRight w:val="0"/>
      <w:marTop w:val="0"/>
      <w:marBottom w:val="0"/>
      <w:divBdr>
        <w:top w:val="none" w:sz="0" w:space="0" w:color="auto"/>
        <w:left w:val="none" w:sz="0" w:space="0" w:color="auto"/>
        <w:bottom w:val="none" w:sz="0" w:space="0" w:color="auto"/>
        <w:right w:val="none" w:sz="0" w:space="0" w:color="auto"/>
      </w:divBdr>
      <w:divsChild>
        <w:div w:id="843596475">
          <w:marLeft w:val="0"/>
          <w:marRight w:val="0"/>
          <w:marTop w:val="0"/>
          <w:marBottom w:val="0"/>
          <w:divBdr>
            <w:top w:val="none" w:sz="0" w:space="0" w:color="auto"/>
            <w:left w:val="none" w:sz="0" w:space="0" w:color="auto"/>
            <w:bottom w:val="none" w:sz="0" w:space="0" w:color="auto"/>
            <w:right w:val="none" w:sz="0" w:space="0" w:color="auto"/>
          </w:divBdr>
          <w:divsChild>
            <w:div w:id="968785496">
              <w:marLeft w:val="0"/>
              <w:marRight w:val="0"/>
              <w:marTop w:val="0"/>
              <w:marBottom w:val="0"/>
              <w:divBdr>
                <w:top w:val="none" w:sz="0" w:space="0" w:color="auto"/>
                <w:left w:val="none" w:sz="0" w:space="0" w:color="auto"/>
                <w:bottom w:val="none" w:sz="0" w:space="0" w:color="auto"/>
                <w:right w:val="none" w:sz="0" w:space="0" w:color="auto"/>
              </w:divBdr>
              <w:divsChild>
                <w:div w:id="20970954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ystem/files/publication/field_publication_files/bfcr175_lifelong_learning_building_teams.pdf" TargetMode="External"/><Relationship Id="rId11" Type="http://schemas.openxmlformats.org/officeDocument/2006/relationships/customXml" Target="../customXml/item3.xml"/><Relationship Id="rId5" Type="http://schemas.openxmlformats.org/officeDocument/2006/relationships/hyperlink" Target="http://www.rcr.ac.uk/standards-recording-second-opinions-or-reviews-radiology-department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6E9B0739-FE31-44C1-BEE0-BD33A9776AAD}"/>
</file>

<file path=customXml/itemProps2.xml><?xml version="1.0" encoding="utf-8"?>
<ds:datastoreItem xmlns:ds="http://schemas.openxmlformats.org/officeDocument/2006/customXml" ds:itemID="{327383EB-2A9E-486A-B6AF-BB98F4BCC32D}"/>
</file>

<file path=customXml/itemProps3.xml><?xml version="1.0" encoding="utf-8"?>
<ds:datastoreItem xmlns:ds="http://schemas.openxmlformats.org/officeDocument/2006/customXml" ds:itemID="{9CAF9F80-CC3B-40B7-95DD-8D9097086C64}"/>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2023-10-09T14:23:00Z</dcterms:created>
  <dcterms:modified xsi:type="dcterms:W3CDTF">2023-10-09T14:24:00Z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