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C145D3" w:rsidP="0046474B" w:rsidRDefault="006B5C21" w14:paraId="545AE97C" w14:textId="77777777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6A954CC8" wp14:editId="7CAF7D41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E2A534E">
              <v:shape id="Freeform 5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spid="_x0000_s1026" fillcolor="#2d053c" stroked="f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w14:anchorId="5D581595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verticies="t" aspectratio="t"/>
                <w10:anchorlock/>
              </v:shape>
            </w:pict>
          </mc:Fallback>
        </mc:AlternateContent>
      </w:r>
    </w:p>
    <w:p w:rsidRPr="00B67069" w:rsidR="00F654FD" w:rsidP="00F654FD" w:rsidRDefault="00F654FD" w14:paraId="343704D1" w14:textId="04842ABE">
      <w:pPr>
        <w:pStyle w:val="Documenttitle"/>
      </w:pPr>
      <w:r w:rsidRPr="40C044E9">
        <w:t>Clinical Oncology</w:t>
      </w:r>
      <w:r>
        <w:t xml:space="preserve"> Exam</w:t>
      </w:r>
      <w:r w:rsidR="00AD24BA">
        <w:t xml:space="preserve"> Data Report </w:t>
      </w:r>
      <w:r w:rsidRPr="40C044E9">
        <w:t>20</w:t>
      </w:r>
      <w:r>
        <w:t>2</w:t>
      </w:r>
      <w:r w:rsidR="00034771">
        <w:t>1</w:t>
      </w:r>
      <w:r w:rsidRPr="40C044E9">
        <w:t xml:space="preserve"> - 202</w:t>
      </w:r>
      <w:r w:rsidR="00034771">
        <w:t>5</w:t>
      </w:r>
    </w:p>
    <w:p w:rsidR="00CD20C3" w:rsidP="00F654FD" w:rsidRDefault="00F654FD" w14:paraId="07B653A7" w14:textId="5C739B07">
      <w:pPr>
        <w:pStyle w:val="BodyText"/>
      </w:pPr>
      <w:r>
        <w:t>The following report is a summary of exam data over the last five years of sittings, including pass rates</w:t>
      </w:r>
      <w:r w:rsidR="00980C37">
        <w:t xml:space="preserve"> and </w:t>
      </w:r>
      <w:r>
        <w:t>sitting numbers</w:t>
      </w:r>
      <w:r w:rsidR="00980C37">
        <w:t>.</w:t>
      </w:r>
    </w:p>
    <w:p w:rsidRPr="00F654FD" w:rsidR="00F654FD" w:rsidP="00F654FD" w:rsidRDefault="00F654FD" w14:paraId="21CA9DE9" w14:textId="5A59686B"/>
    <w:p w:rsidRPr="00F654FD" w:rsidR="00F654FD" w:rsidP="00F654FD" w:rsidRDefault="00F654FD" w14:paraId="3BD7441E" w14:textId="77777777">
      <w:r w:rsidRPr="00F654FD">
        <w:t>Spring (</w:t>
      </w:r>
      <w:proofErr w:type="spellStart"/>
      <w:r w:rsidRPr="00F654FD">
        <w:t>Sp</w:t>
      </w:r>
      <w:proofErr w:type="spellEnd"/>
      <w:r w:rsidRPr="00F654FD">
        <w:t>)</w:t>
      </w:r>
      <w:r w:rsidRPr="00F654FD">
        <w:tab/>
      </w:r>
      <w:r w:rsidRPr="00F654FD">
        <w:t>exam usually takes place in late February or early March</w:t>
      </w:r>
    </w:p>
    <w:p w:rsidRPr="00F654FD" w:rsidR="00F654FD" w:rsidP="00F654FD" w:rsidRDefault="00F654FD" w14:paraId="4C5CF56F" w14:textId="77777777">
      <w:r w:rsidRPr="00F654FD">
        <w:t>Autumn (Au)</w:t>
      </w:r>
      <w:r w:rsidRPr="00F654FD">
        <w:tab/>
      </w:r>
      <w:r w:rsidRPr="00F654FD">
        <w:t>exam usually takes place in late August or early September</w:t>
      </w:r>
    </w:p>
    <w:p w:rsidR="00F654FD" w:rsidP="00AD24BA" w:rsidRDefault="00F654FD" w14:paraId="2D8C2798" w14:textId="4FD39ED4">
      <w:r w:rsidRPr="00F654FD">
        <w:t>Global</w:t>
      </w:r>
      <w:r w:rsidRPr="00F654FD">
        <w:tab/>
      </w:r>
      <w:r>
        <w:tab/>
      </w:r>
      <w:r>
        <w:t>a</w:t>
      </w:r>
      <w:r w:rsidRPr="00F654FD">
        <w:t>ll candidates not on a UK training programme so includes NHS contributors</w:t>
      </w:r>
    </w:p>
    <w:p w:rsidR="00C145D3" w:rsidP="009E0527" w:rsidRDefault="00C145D3" w14:paraId="78B3D514" w14:textId="790482C1"/>
    <w:p w:rsidRPr="00680233" w:rsidR="00680233" w:rsidP="00C62EF8" w:rsidRDefault="00F654FD" w14:paraId="08E4BDC7" w14:textId="13FFE1D2">
      <w:pPr>
        <w:pStyle w:val="Heading1"/>
        <w:keepNext w:val="0"/>
      </w:pPr>
      <w:r>
        <w:t>CO1 Pass rates</w:t>
      </w:r>
    </w:p>
    <w:tbl>
      <w:tblPr>
        <w:tblStyle w:val="RCRTableDefault"/>
        <w:tblW w:w="0" w:type="auto"/>
        <w:tblLook w:val="04A0" w:firstRow="1" w:lastRow="0" w:firstColumn="1" w:lastColumn="0" w:noHBand="0" w:noVBand="1"/>
      </w:tblPr>
      <w:tblGrid>
        <w:gridCol w:w="1158"/>
        <w:gridCol w:w="1048"/>
        <w:gridCol w:w="759"/>
        <w:gridCol w:w="759"/>
        <w:gridCol w:w="759"/>
        <w:gridCol w:w="759"/>
        <w:gridCol w:w="759"/>
        <w:gridCol w:w="759"/>
        <w:gridCol w:w="759"/>
        <w:gridCol w:w="826"/>
        <w:gridCol w:w="759"/>
        <w:gridCol w:w="856"/>
      </w:tblGrid>
      <w:tr w:rsidRPr="00FB3FDB" w:rsidR="00D3531E" w:rsidTr="00680233" w14:paraId="3E43A2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1158" w:type="dxa"/>
          </w:tcPr>
          <w:p w:rsidRPr="00FB3FDB" w:rsidR="00D3531E" w:rsidP="00680233" w:rsidRDefault="00D3531E" w14:paraId="59031FBB" w14:textId="77777777">
            <w:pPr>
              <w:spacing w:after="0"/>
              <w:rPr>
                <w:color w:val="FF3A53" w:themeColor="accent1"/>
              </w:rPr>
            </w:pPr>
          </w:p>
        </w:tc>
        <w:tc>
          <w:tcPr>
            <w:tcW w:w="1048" w:type="dxa"/>
          </w:tcPr>
          <w:p w:rsidRPr="00FB3FDB" w:rsidR="00D3531E" w:rsidP="00680233" w:rsidRDefault="00D3531E" w14:paraId="67E52CE3" w14:textId="77777777">
            <w:pPr>
              <w:spacing w:after="0"/>
              <w:rPr>
                <w:color w:val="FF3A53" w:themeColor="accent1"/>
              </w:rPr>
            </w:pPr>
          </w:p>
        </w:tc>
        <w:tc>
          <w:tcPr>
            <w:tcW w:w="1518" w:type="dxa"/>
            <w:gridSpan w:val="2"/>
          </w:tcPr>
          <w:p w:rsidRPr="00FB3FDB" w:rsidR="00D3531E" w:rsidP="00680233" w:rsidRDefault="00D3531E" w14:paraId="5DF7E624" w14:textId="77777777">
            <w:pPr>
              <w:spacing w:after="0"/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2021</w:t>
            </w:r>
          </w:p>
        </w:tc>
        <w:tc>
          <w:tcPr>
            <w:tcW w:w="1518" w:type="dxa"/>
            <w:gridSpan w:val="2"/>
          </w:tcPr>
          <w:p w:rsidRPr="00FB3FDB" w:rsidR="00D3531E" w:rsidP="00680233" w:rsidRDefault="00D3531E" w14:paraId="0A44DF94" w14:textId="77777777">
            <w:pPr>
              <w:spacing w:after="0"/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2022</w:t>
            </w:r>
          </w:p>
        </w:tc>
        <w:tc>
          <w:tcPr>
            <w:tcW w:w="1518" w:type="dxa"/>
            <w:gridSpan w:val="2"/>
          </w:tcPr>
          <w:p w:rsidRPr="00FB3FDB" w:rsidR="00D3531E" w:rsidP="00680233" w:rsidRDefault="00D3531E" w14:paraId="0F41E4D8" w14:textId="77777777">
            <w:pPr>
              <w:spacing w:after="0"/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2023</w:t>
            </w:r>
          </w:p>
        </w:tc>
        <w:tc>
          <w:tcPr>
            <w:tcW w:w="1585" w:type="dxa"/>
            <w:gridSpan w:val="2"/>
          </w:tcPr>
          <w:p w:rsidRPr="00FB3FDB" w:rsidR="00D3531E" w:rsidP="00680233" w:rsidRDefault="00D3531E" w14:paraId="6DF4EF28" w14:textId="77777777">
            <w:pPr>
              <w:spacing w:after="0"/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2024</w:t>
            </w:r>
          </w:p>
        </w:tc>
        <w:tc>
          <w:tcPr>
            <w:tcW w:w="1615" w:type="dxa"/>
            <w:gridSpan w:val="2"/>
          </w:tcPr>
          <w:p w:rsidRPr="00FB3FDB" w:rsidR="00D3531E" w:rsidP="00680233" w:rsidRDefault="00D3531E" w14:paraId="6887D6AD" w14:textId="77777777">
            <w:pPr>
              <w:spacing w:after="0"/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2025</w:t>
            </w:r>
          </w:p>
        </w:tc>
      </w:tr>
      <w:tr w:rsidRPr="00FB3FDB" w:rsidR="00D3531E" w:rsidTr="00680233" w14:paraId="2067BBDA" w14:textId="77777777">
        <w:trPr>
          <w:trHeight w:val="418"/>
        </w:trPr>
        <w:tc>
          <w:tcPr>
            <w:tcW w:w="1158" w:type="dxa"/>
          </w:tcPr>
          <w:p w:rsidRPr="00FB3FDB" w:rsidR="00D3531E" w:rsidP="00680233" w:rsidRDefault="00D3531E" w14:paraId="43BE3223" w14:textId="77777777">
            <w:pPr>
              <w:spacing w:after="0"/>
              <w:rPr>
                <w:color w:val="FF3A53" w:themeColor="accent1"/>
              </w:rPr>
            </w:pPr>
          </w:p>
        </w:tc>
        <w:tc>
          <w:tcPr>
            <w:tcW w:w="1048" w:type="dxa"/>
          </w:tcPr>
          <w:p w:rsidRPr="00FB3FDB" w:rsidR="00D3531E" w:rsidP="00680233" w:rsidRDefault="00D3531E" w14:paraId="72964B8B" w14:textId="77777777">
            <w:pPr>
              <w:spacing w:after="0"/>
              <w:rPr>
                <w:color w:val="FF3A53" w:themeColor="accent1"/>
              </w:rPr>
            </w:pPr>
          </w:p>
        </w:tc>
        <w:tc>
          <w:tcPr>
            <w:tcW w:w="759" w:type="dxa"/>
          </w:tcPr>
          <w:p w:rsidRPr="00AD24BA" w:rsidR="00D3531E" w:rsidP="00680233" w:rsidRDefault="00D3531E" w14:paraId="0ADD03BE" w14:textId="77777777">
            <w:pPr>
              <w:spacing w:after="0"/>
              <w:rPr>
                <w:bCs/>
                <w:color w:val="FF0000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  <w:r>
              <w:rPr>
                <w:bCs/>
                <w:color w:val="FF0000"/>
              </w:rPr>
              <w:t xml:space="preserve"> </w:t>
            </w:r>
          </w:p>
        </w:tc>
        <w:tc>
          <w:tcPr>
            <w:tcW w:w="759" w:type="dxa"/>
          </w:tcPr>
          <w:p w:rsidRPr="00FB3FDB" w:rsidR="00D3531E" w:rsidP="00680233" w:rsidRDefault="00D3531E" w14:paraId="5BE54765" w14:textId="77777777">
            <w:pPr>
              <w:spacing w:after="0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  <w:tc>
          <w:tcPr>
            <w:tcW w:w="759" w:type="dxa"/>
          </w:tcPr>
          <w:p w:rsidR="00D3531E" w:rsidP="00680233" w:rsidRDefault="00D3531E" w14:paraId="05F0D073" w14:textId="77777777">
            <w:pPr>
              <w:spacing w:after="0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759" w:type="dxa"/>
          </w:tcPr>
          <w:p w:rsidRPr="00FB3FDB" w:rsidR="00D3531E" w:rsidP="00680233" w:rsidRDefault="00D3531E" w14:paraId="02798EB1" w14:textId="77777777">
            <w:pPr>
              <w:spacing w:after="0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  <w:tc>
          <w:tcPr>
            <w:tcW w:w="759" w:type="dxa"/>
          </w:tcPr>
          <w:p w:rsidR="00D3531E" w:rsidP="00680233" w:rsidRDefault="00D3531E" w14:paraId="0C63D7A6" w14:textId="77777777">
            <w:pPr>
              <w:spacing w:after="0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759" w:type="dxa"/>
          </w:tcPr>
          <w:p w:rsidRPr="00FB3FDB" w:rsidR="00D3531E" w:rsidP="00680233" w:rsidRDefault="00D3531E" w14:paraId="6D54A963" w14:textId="77777777">
            <w:pPr>
              <w:spacing w:after="0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  <w:tc>
          <w:tcPr>
            <w:tcW w:w="759" w:type="dxa"/>
          </w:tcPr>
          <w:p w:rsidR="00D3531E" w:rsidP="00680233" w:rsidRDefault="00D3531E" w14:paraId="63F320A2" w14:textId="77777777">
            <w:pPr>
              <w:spacing w:after="0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826" w:type="dxa"/>
          </w:tcPr>
          <w:p w:rsidRPr="00FB3FDB" w:rsidR="00D3531E" w:rsidP="00680233" w:rsidRDefault="00D3531E" w14:paraId="0137C424" w14:textId="77777777">
            <w:pPr>
              <w:spacing w:after="0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  <w:tc>
          <w:tcPr>
            <w:tcW w:w="759" w:type="dxa"/>
          </w:tcPr>
          <w:p w:rsidR="00D3531E" w:rsidP="00680233" w:rsidRDefault="00D3531E" w14:paraId="536C5206" w14:textId="77777777">
            <w:pPr>
              <w:spacing w:after="0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856" w:type="dxa"/>
          </w:tcPr>
          <w:p w:rsidRPr="00FB3FDB" w:rsidR="00D3531E" w:rsidP="00680233" w:rsidRDefault="00D3531E" w14:paraId="7D938BD1" w14:textId="77777777">
            <w:pPr>
              <w:spacing w:after="0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</w:tr>
      <w:tr w:rsidR="00D3531E" w:rsidTr="00680233" w14:paraId="7A5A329A" w14:textId="77777777">
        <w:trPr>
          <w:trHeight w:val="419"/>
        </w:trPr>
        <w:tc>
          <w:tcPr>
            <w:tcW w:w="1158" w:type="dxa"/>
            <w:vMerge w:val="restart"/>
          </w:tcPr>
          <w:p w:rsidR="00D3531E" w:rsidP="00680233" w:rsidRDefault="00D3531E" w14:paraId="469E5577" w14:textId="77777777">
            <w:r>
              <w:t>CBRB</w:t>
            </w:r>
          </w:p>
        </w:tc>
        <w:tc>
          <w:tcPr>
            <w:tcW w:w="1048" w:type="dxa"/>
            <w:vAlign w:val="center"/>
          </w:tcPr>
          <w:p w:rsidR="00D3531E" w:rsidP="00680233" w:rsidRDefault="00D3531E" w14:paraId="434183B5" w14:textId="77777777">
            <w:r>
              <w:t>All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366898D" w14:textId="77777777">
            <w:r>
              <w:rPr>
                <w:rFonts w:ascii="Arial" w:hAnsi="Arial" w:cs="Arial"/>
                <w:color w:val="000000"/>
                <w:sz w:val="20"/>
              </w:rPr>
              <w:t>77%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FB7B50C" w14:textId="77777777">
            <w:r>
              <w:rPr>
                <w:rFonts w:ascii="Arial" w:hAnsi="Arial" w:cs="Arial"/>
                <w:color w:val="000000"/>
                <w:sz w:val="20"/>
              </w:rPr>
              <w:t>65%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5A96A7F" w14:textId="77777777">
            <w:r>
              <w:rPr>
                <w:rFonts w:ascii="Arial" w:hAnsi="Arial" w:cs="Arial"/>
                <w:color w:val="000000"/>
                <w:sz w:val="20"/>
              </w:rPr>
              <w:t>62%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F675B82" w14:textId="77777777">
            <w:r>
              <w:rPr>
                <w:rFonts w:ascii="Arial" w:hAnsi="Arial" w:cs="Arial"/>
                <w:color w:val="000000"/>
                <w:sz w:val="20"/>
              </w:rPr>
              <w:t>71%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1B2E6E1C" w14:textId="77777777">
            <w:r>
              <w:rPr>
                <w:rFonts w:ascii="Arial" w:hAnsi="Arial" w:cs="Arial"/>
                <w:color w:val="000000"/>
                <w:sz w:val="20"/>
              </w:rPr>
              <w:t>69%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F42E084" w14:textId="77777777">
            <w:r>
              <w:rPr>
                <w:rFonts w:ascii="Arial" w:hAnsi="Arial" w:cs="Arial"/>
                <w:color w:val="000000"/>
                <w:sz w:val="20"/>
              </w:rPr>
              <w:t>59%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3AC1893" w14:textId="77777777">
            <w:r>
              <w:rPr>
                <w:rFonts w:ascii="Arial" w:hAnsi="Arial" w:cs="Arial"/>
                <w:color w:val="000000"/>
                <w:sz w:val="20"/>
              </w:rPr>
              <w:t>57%</w:t>
            </w:r>
          </w:p>
        </w:tc>
        <w:tc>
          <w:tcPr>
            <w:tcW w:w="826" w:type="dxa"/>
            <w:vAlign w:val="center"/>
          </w:tcPr>
          <w:p w:rsidR="00D3531E" w:rsidP="00680233" w:rsidRDefault="00D3531E" w14:paraId="1C37731B" w14:textId="77777777">
            <w:r>
              <w:rPr>
                <w:rFonts w:ascii="Arial" w:hAnsi="Arial" w:cs="Arial"/>
                <w:color w:val="000000"/>
                <w:sz w:val="20"/>
              </w:rPr>
              <w:t>62%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16479306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63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52E01A35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74</w:t>
            </w:r>
            <w:r>
              <w:rPr>
                <w:sz w:val="20"/>
              </w:rPr>
              <w:t>%</w:t>
            </w:r>
          </w:p>
        </w:tc>
      </w:tr>
      <w:tr w:rsidR="00D3531E" w:rsidTr="00680233" w14:paraId="763ADA7C" w14:textId="77777777">
        <w:trPr>
          <w:trHeight w:val="418"/>
        </w:trPr>
        <w:tc>
          <w:tcPr>
            <w:tcW w:w="1158" w:type="dxa"/>
            <w:vMerge/>
          </w:tcPr>
          <w:p w:rsidR="00D3531E" w:rsidP="00680233" w:rsidRDefault="00D3531E" w14:paraId="7154257E" w14:textId="77777777"/>
        </w:tc>
        <w:tc>
          <w:tcPr>
            <w:tcW w:w="1048" w:type="dxa"/>
            <w:vAlign w:val="center"/>
          </w:tcPr>
          <w:p w:rsidR="00D3531E" w:rsidP="00680233" w:rsidRDefault="00D3531E" w14:paraId="442F542D" w14:textId="77777777">
            <w:r>
              <w:t>UK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6BD107F" w14:textId="77777777">
            <w:r>
              <w:rPr>
                <w:rFonts w:ascii="Arial" w:hAnsi="Arial" w:cs="Arial"/>
                <w:color w:val="000000"/>
                <w:sz w:val="20"/>
              </w:rPr>
              <w:t>78%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E2EC348" w14:textId="77777777">
            <w:r>
              <w:rPr>
                <w:rFonts w:ascii="Arial" w:hAnsi="Arial" w:cs="Arial"/>
                <w:color w:val="000000"/>
                <w:sz w:val="20"/>
              </w:rPr>
              <w:t>72%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306979E" w14:textId="77777777">
            <w:r>
              <w:rPr>
                <w:rFonts w:ascii="Arial" w:hAnsi="Arial" w:cs="Arial"/>
                <w:color w:val="000000" w:themeColor="text1"/>
                <w:sz w:val="20"/>
              </w:rPr>
              <w:t>62%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EF368FC" w14:textId="77777777">
            <w:r>
              <w:rPr>
                <w:rFonts w:ascii="Arial" w:hAnsi="Arial" w:cs="Arial"/>
                <w:color w:val="000000"/>
                <w:sz w:val="20"/>
              </w:rPr>
              <w:t>70%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B0F4432" w14:textId="77777777">
            <w:r>
              <w:rPr>
                <w:rFonts w:ascii="Arial" w:hAnsi="Arial" w:cs="Arial"/>
                <w:color w:val="000000"/>
                <w:sz w:val="20"/>
              </w:rPr>
              <w:t>73%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3B7F1EF" w14:textId="77777777">
            <w:r>
              <w:rPr>
                <w:rFonts w:ascii="Arial" w:hAnsi="Arial" w:cs="Arial"/>
                <w:color w:val="000000"/>
                <w:sz w:val="20"/>
              </w:rPr>
              <w:t>61%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42C9010A" w14:textId="77777777">
            <w:r w:rsidRPr="00D3531E">
              <w:rPr>
                <w:rFonts w:ascii="Arial" w:hAnsi="Arial" w:cs="Arial"/>
                <w:color w:val="000000"/>
                <w:sz w:val="20"/>
              </w:rPr>
              <w:t>66%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3439C4B6" w14:textId="77777777">
            <w:r w:rsidRPr="00D3531E">
              <w:rPr>
                <w:rFonts w:ascii="Arial" w:hAnsi="Arial" w:cs="Arial"/>
                <w:color w:val="000000"/>
                <w:sz w:val="20"/>
              </w:rPr>
              <w:t>77%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273C390F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70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4C65BE1A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78</w:t>
            </w:r>
            <w:r>
              <w:rPr>
                <w:sz w:val="20"/>
              </w:rPr>
              <w:t>%</w:t>
            </w:r>
          </w:p>
        </w:tc>
      </w:tr>
      <w:tr w:rsidR="00D3531E" w:rsidTr="00680233" w14:paraId="2F4A6AC9" w14:textId="77777777">
        <w:trPr>
          <w:trHeight w:val="419"/>
        </w:trPr>
        <w:tc>
          <w:tcPr>
            <w:tcW w:w="1158" w:type="dxa"/>
            <w:vMerge/>
          </w:tcPr>
          <w:p w:rsidR="00D3531E" w:rsidP="00680233" w:rsidRDefault="00D3531E" w14:paraId="4ADCCE98" w14:textId="77777777"/>
        </w:tc>
        <w:tc>
          <w:tcPr>
            <w:tcW w:w="1048" w:type="dxa"/>
            <w:vAlign w:val="center"/>
          </w:tcPr>
          <w:p w:rsidR="00D3531E" w:rsidP="00680233" w:rsidRDefault="00D3531E" w14:paraId="13EE6753" w14:textId="77777777">
            <w:r>
              <w:t>UK1st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BFEA748" w14:textId="77777777">
            <w:r>
              <w:rPr>
                <w:rFonts w:ascii="Arial" w:hAnsi="Arial" w:cs="Arial"/>
                <w:color w:val="000000"/>
                <w:sz w:val="20"/>
              </w:rPr>
              <w:t>79%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3643D9D" w14:textId="77777777">
            <w:r>
              <w:rPr>
                <w:rFonts w:ascii="Arial" w:hAnsi="Arial" w:cs="Arial"/>
                <w:color w:val="000000"/>
                <w:sz w:val="20"/>
              </w:rPr>
              <w:t>74%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79C7C50" w14:textId="77777777">
            <w:r>
              <w:rPr>
                <w:rFonts w:ascii="Arial" w:hAnsi="Arial" w:cs="Arial"/>
                <w:color w:val="000000"/>
                <w:sz w:val="20"/>
              </w:rPr>
              <w:t>69%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959DF75" w14:textId="77777777">
            <w:r>
              <w:rPr>
                <w:rFonts w:ascii="Arial" w:hAnsi="Arial" w:cs="Arial"/>
                <w:color w:val="000000"/>
                <w:sz w:val="20"/>
              </w:rPr>
              <w:t>68%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7DE4F8A" w14:textId="77777777">
            <w:r>
              <w:rPr>
                <w:rFonts w:ascii="Arial" w:hAnsi="Arial" w:cs="Arial"/>
                <w:color w:val="000000"/>
                <w:sz w:val="20"/>
              </w:rPr>
              <w:t>71%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69E3846" w14:textId="77777777">
            <w:r>
              <w:rPr>
                <w:rFonts w:ascii="Arial" w:hAnsi="Arial" w:cs="Arial"/>
                <w:color w:val="000000"/>
                <w:sz w:val="20"/>
              </w:rPr>
              <w:t>66%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6EE1B8C8" w14:textId="77777777">
            <w:r w:rsidRPr="00D3531E">
              <w:rPr>
                <w:rFonts w:ascii="Arial" w:hAnsi="Arial" w:cs="Arial"/>
                <w:color w:val="000000"/>
                <w:sz w:val="20"/>
              </w:rPr>
              <w:t>74%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647ACB50" w14:textId="77777777">
            <w:r w:rsidRPr="00D3531E">
              <w:rPr>
                <w:rFonts w:ascii="Arial" w:hAnsi="Arial" w:cs="Arial"/>
                <w:color w:val="000000"/>
                <w:sz w:val="20"/>
              </w:rPr>
              <w:t>79%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55D6A33D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79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26413992" w14:textId="77777777">
            <w:pPr>
              <w:rPr>
                <w:sz w:val="20"/>
              </w:rPr>
            </w:pPr>
            <w:r>
              <w:rPr>
                <w:sz w:val="20"/>
              </w:rPr>
              <w:t>81%</w:t>
            </w:r>
          </w:p>
        </w:tc>
      </w:tr>
      <w:tr w:rsidR="00D3531E" w:rsidTr="00680233" w14:paraId="68306A0F" w14:textId="77777777">
        <w:trPr>
          <w:trHeight w:val="418"/>
        </w:trPr>
        <w:tc>
          <w:tcPr>
            <w:tcW w:w="1158" w:type="dxa"/>
            <w:vMerge/>
          </w:tcPr>
          <w:p w:rsidR="00D3531E" w:rsidP="00680233" w:rsidRDefault="00D3531E" w14:paraId="54EF6534" w14:textId="77777777"/>
        </w:tc>
        <w:tc>
          <w:tcPr>
            <w:tcW w:w="1048" w:type="dxa"/>
            <w:vAlign w:val="center"/>
          </w:tcPr>
          <w:p w:rsidR="00D3531E" w:rsidP="00680233" w:rsidRDefault="00D3531E" w14:paraId="7F0A60F7" w14:textId="77777777">
            <w:r>
              <w:t>Global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C36E535" w14:textId="77777777">
            <w:r>
              <w:rPr>
                <w:rFonts w:ascii="Arial" w:hAnsi="Arial" w:cs="Arial"/>
                <w:color w:val="000000"/>
                <w:sz w:val="20"/>
              </w:rPr>
              <w:t>76%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103F74B" w14:textId="77777777">
            <w:r>
              <w:rPr>
                <w:rFonts w:ascii="Arial" w:hAnsi="Arial" w:cs="Arial"/>
                <w:color w:val="000000"/>
                <w:sz w:val="20"/>
              </w:rPr>
              <w:t>57%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032FEAB" w14:textId="77777777">
            <w:r>
              <w:rPr>
                <w:rFonts w:ascii="Arial" w:hAnsi="Arial" w:cs="Arial"/>
                <w:color w:val="000000" w:themeColor="text1"/>
                <w:sz w:val="20"/>
              </w:rPr>
              <w:t>62%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F60BADD" w14:textId="77777777">
            <w:r>
              <w:rPr>
                <w:rFonts w:ascii="Arial" w:hAnsi="Arial" w:cs="Arial"/>
                <w:color w:val="000000"/>
                <w:sz w:val="20"/>
              </w:rPr>
              <w:t>71%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CED9AD5" w14:textId="77777777">
            <w:r>
              <w:rPr>
                <w:rFonts w:ascii="Arial" w:hAnsi="Arial" w:cs="Arial"/>
                <w:color w:val="000000"/>
                <w:sz w:val="20"/>
              </w:rPr>
              <w:t>68%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259C29C" w14:textId="77777777">
            <w:r>
              <w:rPr>
                <w:rFonts w:ascii="Arial" w:hAnsi="Arial" w:cs="Arial"/>
                <w:color w:val="000000"/>
                <w:sz w:val="20"/>
              </w:rPr>
              <w:t>58%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488B9D5C" w14:textId="77777777">
            <w:r w:rsidRPr="00D3531E">
              <w:rPr>
                <w:rFonts w:ascii="Arial" w:hAnsi="Arial" w:cs="Arial"/>
                <w:color w:val="000000"/>
                <w:sz w:val="20"/>
              </w:rPr>
              <w:t>52%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2F209F3A" w14:textId="77777777">
            <w:r w:rsidRPr="00D3531E">
              <w:rPr>
                <w:rFonts w:ascii="Arial" w:hAnsi="Arial" w:cs="Arial"/>
                <w:color w:val="000000"/>
                <w:sz w:val="20"/>
              </w:rPr>
              <w:t>51%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11894585" w14:textId="77777777">
            <w:pPr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5A3CC3CD" w14:textId="77777777">
            <w:pPr>
              <w:rPr>
                <w:sz w:val="20"/>
              </w:rPr>
            </w:pPr>
            <w:r>
              <w:rPr>
                <w:sz w:val="20"/>
              </w:rPr>
              <w:t>71%</w:t>
            </w:r>
          </w:p>
        </w:tc>
      </w:tr>
      <w:tr w:rsidR="00D3531E" w:rsidTr="00680233" w14:paraId="6B26A628" w14:textId="77777777">
        <w:trPr>
          <w:trHeight w:val="419"/>
        </w:trPr>
        <w:tc>
          <w:tcPr>
            <w:tcW w:w="1158" w:type="dxa"/>
            <w:vMerge w:val="restart"/>
          </w:tcPr>
          <w:p w:rsidR="00D3531E" w:rsidP="00680233" w:rsidRDefault="00D3531E" w14:paraId="2461B271" w14:textId="77777777">
            <w:r>
              <w:t>CP</w:t>
            </w:r>
          </w:p>
        </w:tc>
        <w:tc>
          <w:tcPr>
            <w:tcW w:w="1048" w:type="dxa"/>
            <w:vAlign w:val="center"/>
          </w:tcPr>
          <w:p w:rsidR="00D3531E" w:rsidP="00680233" w:rsidRDefault="00D3531E" w14:paraId="53076F98" w14:textId="77777777">
            <w:r>
              <w:t>All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F50EC30" w14:textId="77777777">
            <w:r>
              <w:rPr>
                <w:rFonts w:ascii="Arial" w:hAnsi="Arial" w:cs="Arial"/>
                <w:color w:val="000000"/>
                <w:sz w:val="20"/>
              </w:rPr>
              <w:t>82%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E81E2B3" w14:textId="77777777">
            <w:r>
              <w:rPr>
                <w:rFonts w:ascii="Arial" w:hAnsi="Arial" w:cs="Arial"/>
                <w:color w:val="000000"/>
                <w:sz w:val="20"/>
              </w:rPr>
              <w:t>61%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17E2D122" w14:textId="77777777">
            <w:r>
              <w:rPr>
                <w:rFonts w:ascii="Arial" w:hAnsi="Arial" w:cs="Arial"/>
                <w:color w:val="000000"/>
                <w:sz w:val="20"/>
              </w:rPr>
              <w:t>79%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37DD29A" w14:textId="77777777">
            <w:r>
              <w:rPr>
                <w:rFonts w:ascii="Arial" w:hAnsi="Arial" w:cs="Arial"/>
                <w:color w:val="000000"/>
                <w:sz w:val="20"/>
              </w:rPr>
              <w:t>51%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D054233" w14:textId="77777777">
            <w:r>
              <w:rPr>
                <w:rFonts w:ascii="Arial" w:hAnsi="Arial" w:cs="Arial"/>
                <w:color w:val="000000"/>
                <w:sz w:val="20"/>
              </w:rPr>
              <w:t>74%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DC979DE" w14:textId="77777777">
            <w:r>
              <w:rPr>
                <w:rFonts w:ascii="Arial" w:hAnsi="Arial" w:cs="Arial"/>
                <w:color w:val="000000"/>
                <w:sz w:val="20"/>
              </w:rPr>
              <w:t>56%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0554FD3D" w14:textId="77777777">
            <w:r w:rsidRPr="00D3531E">
              <w:rPr>
                <w:rFonts w:ascii="Arial" w:hAnsi="Arial" w:cs="Arial"/>
                <w:color w:val="000000"/>
                <w:sz w:val="20"/>
              </w:rPr>
              <w:t>54%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2883BA7E" w14:textId="77777777">
            <w:r w:rsidRPr="00D3531E">
              <w:rPr>
                <w:rFonts w:ascii="Arial" w:hAnsi="Arial" w:cs="Arial"/>
                <w:color w:val="000000"/>
                <w:sz w:val="20"/>
              </w:rPr>
              <w:t>59%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6096497D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51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008E38D3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68</w:t>
            </w:r>
            <w:r>
              <w:rPr>
                <w:sz w:val="20"/>
              </w:rPr>
              <w:t>%</w:t>
            </w:r>
          </w:p>
        </w:tc>
      </w:tr>
      <w:tr w:rsidR="00D3531E" w:rsidTr="00680233" w14:paraId="3182384F" w14:textId="77777777">
        <w:trPr>
          <w:trHeight w:val="418"/>
        </w:trPr>
        <w:tc>
          <w:tcPr>
            <w:tcW w:w="1158" w:type="dxa"/>
            <w:vMerge/>
          </w:tcPr>
          <w:p w:rsidR="00D3531E" w:rsidP="00680233" w:rsidRDefault="00D3531E" w14:paraId="44C12C84" w14:textId="77777777"/>
        </w:tc>
        <w:tc>
          <w:tcPr>
            <w:tcW w:w="1048" w:type="dxa"/>
            <w:vAlign w:val="center"/>
          </w:tcPr>
          <w:p w:rsidR="00D3531E" w:rsidP="00680233" w:rsidRDefault="00D3531E" w14:paraId="41D59D31" w14:textId="77777777">
            <w:r>
              <w:t>UK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AFC4774" w14:textId="77777777">
            <w:r>
              <w:rPr>
                <w:rFonts w:ascii="Arial" w:hAnsi="Arial" w:cs="Arial"/>
                <w:color w:val="000000"/>
                <w:sz w:val="20"/>
              </w:rPr>
              <w:t>94%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B4E0122" w14:textId="77777777">
            <w:r>
              <w:rPr>
                <w:rFonts w:ascii="Arial" w:hAnsi="Arial" w:cs="Arial"/>
                <w:color w:val="000000"/>
                <w:sz w:val="20"/>
              </w:rPr>
              <w:t>77%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A8E66F1" w14:textId="77777777">
            <w:r>
              <w:rPr>
                <w:rFonts w:ascii="Arial" w:hAnsi="Arial" w:cs="Arial"/>
                <w:color w:val="000000" w:themeColor="text1"/>
                <w:sz w:val="20"/>
              </w:rPr>
              <w:t>89%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410137A" w14:textId="77777777">
            <w:r>
              <w:rPr>
                <w:rFonts w:ascii="Arial" w:hAnsi="Arial" w:cs="Arial"/>
                <w:color w:val="000000" w:themeColor="text1"/>
                <w:sz w:val="20"/>
              </w:rPr>
              <w:t>71%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7C806C3" w14:textId="77777777">
            <w:r>
              <w:rPr>
                <w:rFonts w:ascii="Arial" w:hAnsi="Arial" w:cs="Arial"/>
                <w:color w:val="000000" w:themeColor="text1"/>
                <w:sz w:val="20"/>
              </w:rPr>
              <w:t>80%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FB83FB5" w14:textId="77777777">
            <w:r>
              <w:rPr>
                <w:rFonts w:ascii="Arial" w:hAnsi="Arial" w:cs="Arial"/>
                <w:color w:val="000000" w:themeColor="text1"/>
                <w:sz w:val="20"/>
              </w:rPr>
              <w:t>74%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2A70C691" w14:textId="77777777">
            <w:r w:rsidRPr="00D3531E">
              <w:rPr>
                <w:rFonts w:ascii="Arial" w:hAnsi="Arial" w:cs="Arial"/>
                <w:color w:val="000000" w:themeColor="text1"/>
                <w:sz w:val="20"/>
              </w:rPr>
              <w:t>79%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437E6AEA" w14:textId="77777777">
            <w:r w:rsidRPr="00D3531E">
              <w:rPr>
                <w:rFonts w:ascii="Arial" w:hAnsi="Arial" w:cs="Arial"/>
                <w:color w:val="000000" w:themeColor="text1"/>
                <w:sz w:val="20"/>
              </w:rPr>
              <w:t>71%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63D85C5C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58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7E5C2EF4" w14:textId="77777777">
            <w:pPr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</w:tr>
      <w:tr w:rsidR="00D3531E" w:rsidTr="00680233" w14:paraId="7263DD5C" w14:textId="77777777">
        <w:trPr>
          <w:trHeight w:val="419"/>
        </w:trPr>
        <w:tc>
          <w:tcPr>
            <w:tcW w:w="1158" w:type="dxa"/>
            <w:vMerge/>
          </w:tcPr>
          <w:p w:rsidR="00D3531E" w:rsidP="00680233" w:rsidRDefault="00D3531E" w14:paraId="6BB6F74D" w14:textId="77777777"/>
        </w:tc>
        <w:tc>
          <w:tcPr>
            <w:tcW w:w="1048" w:type="dxa"/>
            <w:vAlign w:val="center"/>
          </w:tcPr>
          <w:p w:rsidR="00D3531E" w:rsidP="00680233" w:rsidRDefault="00D3531E" w14:paraId="653A458C" w14:textId="77777777">
            <w:r>
              <w:t>UK1st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78B0060" w14:textId="77777777">
            <w:r>
              <w:rPr>
                <w:rFonts w:ascii="Arial" w:hAnsi="Arial" w:cs="Arial"/>
                <w:color w:val="000000"/>
                <w:sz w:val="20"/>
              </w:rPr>
              <w:t>89%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A9A27A8" w14:textId="77777777">
            <w:r>
              <w:rPr>
                <w:rFonts w:ascii="Arial" w:hAnsi="Arial" w:cs="Arial"/>
                <w:color w:val="000000"/>
                <w:sz w:val="20"/>
              </w:rPr>
              <w:t>75%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6F04E7F" w14:textId="77777777">
            <w:r>
              <w:rPr>
                <w:rFonts w:ascii="Arial" w:hAnsi="Arial" w:cs="Arial"/>
                <w:color w:val="000000"/>
                <w:sz w:val="20"/>
              </w:rPr>
              <w:t>91%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C00185B" w14:textId="77777777">
            <w:r>
              <w:rPr>
                <w:rFonts w:ascii="Arial" w:hAnsi="Arial" w:cs="Arial"/>
                <w:color w:val="000000"/>
                <w:sz w:val="20"/>
              </w:rPr>
              <w:t>70%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AB33A11" w14:textId="77777777">
            <w:r>
              <w:rPr>
                <w:rFonts w:ascii="Arial" w:hAnsi="Arial" w:cs="Arial"/>
                <w:color w:val="000000"/>
                <w:sz w:val="20"/>
              </w:rPr>
              <w:t>79%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8C7844F" w14:textId="77777777">
            <w:r>
              <w:rPr>
                <w:rFonts w:ascii="Arial" w:hAnsi="Arial" w:cs="Arial"/>
                <w:color w:val="000000"/>
                <w:sz w:val="20"/>
              </w:rPr>
              <w:t>77%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692B6DEA" w14:textId="77777777">
            <w:r w:rsidRPr="00D3531E">
              <w:rPr>
                <w:rFonts w:ascii="Arial" w:hAnsi="Arial" w:cs="Arial"/>
                <w:color w:val="000000"/>
                <w:sz w:val="20"/>
              </w:rPr>
              <w:t>85%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42249215" w14:textId="77777777">
            <w:r w:rsidRPr="00D3531E">
              <w:rPr>
                <w:rFonts w:ascii="Arial" w:hAnsi="Arial" w:cs="Arial"/>
                <w:color w:val="000000"/>
                <w:sz w:val="20"/>
              </w:rPr>
              <w:t>72%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100514EF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56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2E00DE7B" w14:textId="77777777">
            <w:pPr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  <w:tr w:rsidR="00D3531E" w:rsidTr="00680233" w14:paraId="09D98E53" w14:textId="77777777">
        <w:trPr>
          <w:trHeight w:val="418"/>
        </w:trPr>
        <w:tc>
          <w:tcPr>
            <w:tcW w:w="1158" w:type="dxa"/>
            <w:vMerge/>
          </w:tcPr>
          <w:p w:rsidR="00D3531E" w:rsidP="00680233" w:rsidRDefault="00D3531E" w14:paraId="7C3019F7" w14:textId="77777777"/>
        </w:tc>
        <w:tc>
          <w:tcPr>
            <w:tcW w:w="1048" w:type="dxa"/>
            <w:vAlign w:val="center"/>
          </w:tcPr>
          <w:p w:rsidR="00D3531E" w:rsidP="00680233" w:rsidRDefault="00D3531E" w14:paraId="5C610932" w14:textId="77777777">
            <w:r>
              <w:t>Global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11AAB5BC" w14:textId="77777777">
            <w:r>
              <w:rPr>
                <w:rFonts w:ascii="Arial" w:hAnsi="Arial" w:cs="Arial"/>
                <w:color w:val="000000"/>
                <w:sz w:val="20"/>
              </w:rPr>
              <w:t>75%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D0A965B" w14:textId="77777777">
            <w:r>
              <w:rPr>
                <w:rFonts w:ascii="Arial" w:hAnsi="Arial" w:cs="Arial"/>
                <w:color w:val="000000"/>
                <w:sz w:val="20"/>
              </w:rPr>
              <w:t>47%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A370F93" w14:textId="77777777">
            <w:r>
              <w:rPr>
                <w:rFonts w:ascii="Arial" w:hAnsi="Arial" w:cs="Arial"/>
                <w:color w:val="000000" w:themeColor="text1"/>
                <w:sz w:val="20"/>
              </w:rPr>
              <w:t>75%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D5D7789" w14:textId="77777777">
            <w:r>
              <w:rPr>
                <w:rFonts w:ascii="Arial" w:hAnsi="Arial" w:cs="Arial"/>
                <w:color w:val="000000" w:themeColor="text1"/>
                <w:sz w:val="20"/>
              </w:rPr>
              <w:t>35%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5BF836E" w14:textId="77777777">
            <w:r>
              <w:rPr>
                <w:rFonts w:ascii="Arial" w:hAnsi="Arial" w:cs="Arial"/>
                <w:color w:val="000000" w:themeColor="text1"/>
                <w:sz w:val="20"/>
              </w:rPr>
              <w:t>71%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F2209CC" w14:textId="77777777">
            <w:r>
              <w:rPr>
                <w:rFonts w:ascii="Arial" w:hAnsi="Arial" w:cs="Arial"/>
                <w:color w:val="000000" w:themeColor="text1"/>
                <w:sz w:val="20"/>
              </w:rPr>
              <w:t>45%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67DEB43E" w14:textId="77777777">
            <w:r w:rsidRPr="00D3531E">
              <w:rPr>
                <w:rFonts w:ascii="Arial" w:hAnsi="Arial" w:cs="Arial"/>
                <w:color w:val="000000"/>
                <w:sz w:val="20"/>
              </w:rPr>
              <w:t>45%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65B5A642" w14:textId="77777777">
            <w:r w:rsidRPr="00D3531E">
              <w:rPr>
                <w:rFonts w:ascii="Arial" w:hAnsi="Arial" w:cs="Arial"/>
                <w:color w:val="000000" w:themeColor="text1"/>
                <w:sz w:val="20"/>
              </w:rPr>
              <w:t>50%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04B815DC" w14:textId="77777777">
            <w:pPr>
              <w:rPr>
                <w:sz w:val="20"/>
              </w:rPr>
            </w:pPr>
            <w:r>
              <w:rPr>
                <w:sz w:val="20"/>
              </w:rPr>
              <w:t>48%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252B5145" w14:textId="77777777">
            <w:pPr>
              <w:rPr>
                <w:sz w:val="20"/>
              </w:rPr>
            </w:pPr>
            <w:r>
              <w:rPr>
                <w:sz w:val="20"/>
              </w:rPr>
              <w:t>57%</w:t>
            </w:r>
          </w:p>
        </w:tc>
      </w:tr>
      <w:tr w:rsidR="00D3531E" w:rsidTr="00680233" w14:paraId="0B7E2E50" w14:textId="77777777">
        <w:trPr>
          <w:trHeight w:val="418"/>
        </w:trPr>
        <w:tc>
          <w:tcPr>
            <w:tcW w:w="1158" w:type="dxa"/>
            <w:vMerge w:val="restart"/>
          </w:tcPr>
          <w:p w:rsidR="00D3531E" w:rsidP="00680233" w:rsidRDefault="00D3531E" w14:paraId="7A35B9DA" w14:textId="77777777">
            <w:r>
              <w:t>MS</w:t>
            </w:r>
          </w:p>
        </w:tc>
        <w:tc>
          <w:tcPr>
            <w:tcW w:w="1048" w:type="dxa"/>
            <w:vAlign w:val="center"/>
          </w:tcPr>
          <w:p w:rsidR="00D3531E" w:rsidP="00680233" w:rsidRDefault="00D3531E" w14:paraId="7A27C6C5" w14:textId="77777777">
            <w:r>
              <w:t>All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3016707" w14:textId="77777777">
            <w:r>
              <w:rPr>
                <w:rFonts w:ascii="Arial" w:hAnsi="Arial" w:cs="Arial"/>
                <w:color w:val="000000"/>
                <w:sz w:val="20"/>
              </w:rPr>
              <w:t>77%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7DA744C" w14:textId="77777777">
            <w:r>
              <w:rPr>
                <w:rFonts w:ascii="Arial" w:hAnsi="Arial" w:cs="Arial"/>
                <w:color w:val="000000"/>
                <w:sz w:val="20"/>
              </w:rPr>
              <w:t>46%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2AC7202" w14:textId="77777777">
            <w:r>
              <w:rPr>
                <w:rFonts w:ascii="Arial" w:hAnsi="Arial" w:cs="Arial"/>
                <w:color w:val="000000"/>
                <w:sz w:val="20"/>
              </w:rPr>
              <w:t>72%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C9E8DDE" w14:textId="77777777">
            <w:r>
              <w:rPr>
                <w:rFonts w:ascii="Arial" w:hAnsi="Arial" w:cs="Arial"/>
                <w:color w:val="000000"/>
                <w:sz w:val="20"/>
              </w:rPr>
              <w:t>60%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9B56100" w14:textId="77777777">
            <w:r>
              <w:rPr>
                <w:rFonts w:ascii="Arial" w:hAnsi="Arial" w:cs="Arial"/>
                <w:color w:val="000000"/>
                <w:sz w:val="20"/>
              </w:rPr>
              <w:t>56%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E5737A8" w14:textId="77777777">
            <w:r>
              <w:rPr>
                <w:rFonts w:ascii="Arial" w:hAnsi="Arial" w:cs="Arial"/>
                <w:color w:val="000000"/>
                <w:sz w:val="20"/>
              </w:rPr>
              <w:t>59%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32FF0F35" w14:textId="77777777">
            <w:r w:rsidRPr="00D3531E">
              <w:rPr>
                <w:rFonts w:ascii="Arial" w:hAnsi="Arial" w:cs="Arial"/>
                <w:color w:val="000000"/>
                <w:sz w:val="20"/>
              </w:rPr>
              <w:t>59%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7DF742A9" w14:textId="77777777">
            <w:r w:rsidRPr="00D3531E">
              <w:rPr>
                <w:rFonts w:ascii="Arial" w:hAnsi="Arial" w:cs="Arial"/>
                <w:color w:val="000000"/>
                <w:sz w:val="20"/>
              </w:rPr>
              <w:t>54%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11C54881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62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587B411F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53</w:t>
            </w:r>
            <w:r>
              <w:rPr>
                <w:sz w:val="20"/>
              </w:rPr>
              <w:t>%</w:t>
            </w:r>
          </w:p>
        </w:tc>
      </w:tr>
      <w:tr w:rsidR="00D3531E" w:rsidTr="00680233" w14:paraId="2FBE8FCA" w14:textId="77777777">
        <w:trPr>
          <w:trHeight w:val="419"/>
        </w:trPr>
        <w:tc>
          <w:tcPr>
            <w:tcW w:w="1158" w:type="dxa"/>
            <w:vMerge/>
          </w:tcPr>
          <w:p w:rsidR="00D3531E" w:rsidP="00680233" w:rsidRDefault="00D3531E" w14:paraId="02C363B2" w14:textId="77777777"/>
        </w:tc>
        <w:tc>
          <w:tcPr>
            <w:tcW w:w="1048" w:type="dxa"/>
            <w:vAlign w:val="center"/>
          </w:tcPr>
          <w:p w:rsidR="00D3531E" w:rsidP="00680233" w:rsidRDefault="00D3531E" w14:paraId="1CD452B9" w14:textId="77777777">
            <w:r>
              <w:t>UK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18763963" w14:textId="77777777">
            <w:r>
              <w:rPr>
                <w:rFonts w:ascii="Arial" w:hAnsi="Arial" w:cs="Arial"/>
                <w:color w:val="000000"/>
                <w:sz w:val="20"/>
              </w:rPr>
              <w:t>82%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A843B99" w14:textId="77777777">
            <w:r>
              <w:rPr>
                <w:rFonts w:ascii="Arial" w:hAnsi="Arial" w:cs="Arial"/>
                <w:color w:val="000000"/>
                <w:sz w:val="20"/>
              </w:rPr>
              <w:t>76%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DEF0BA4" w14:textId="77777777">
            <w:r>
              <w:rPr>
                <w:rFonts w:ascii="Arial" w:hAnsi="Arial" w:cs="Arial"/>
                <w:color w:val="000000" w:themeColor="text1"/>
                <w:sz w:val="20"/>
              </w:rPr>
              <w:t>86%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69E48C1" w14:textId="77777777">
            <w:r>
              <w:rPr>
                <w:rFonts w:ascii="Arial" w:hAnsi="Arial" w:cs="Arial"/>
                <w:color w:val="000000" w:themeColor="text1"/>
                <w:sz w:val="20"/>
              </w:rPr>
              <w:t>78%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159D41B" w14:textId="77777777">
            <w:r>
              <w:rPr>
                <w:rFonts w:ascii="Arial" w:hAnsi="Arial" w:cs="Arial"/>
                <w:color w:val="000000" w:themeColor="text1"/>
                <w:sz w:val="20"/>
              </w:rPr>
              <w:t>74%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E2AC7EF" w14:textId="77777777">
            <w:r>
              <w:rPr>
                <w:rFonts w:ascii="Arial" w:hAnsi="Arial" w:cs="Arial"/>
                <w:color w:val="000000" w:themeColor="text1"/>
                <w:sz w:val="20"/>
              </w:rPr>
              <w:t>74%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1A44D12D" w14:textId="77777777">
            <w:r w:rsidRPr="00D3531E">
              <w:rPr>
                <w:rFonts w:ascii="Arial" w:hAnsi="Arial" w:cs="Arial"/>
                <w:color w:val="000000" w:themeColor="text1"/>
                <w:sz w:val="20"/>
              </w:rPr>
              <w:t>71%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5D196B69" w14:textId="77777777">
            <w:r w:rsidRPr="00D3531E">
              <w:rPr>
                <w:rFonts w:ascii="Arial" w:hAnsi="Arial" w:cs="Arial"/>
                <w:color w:val="000000" w:themeColor="text1"/>
                <w:sz w:val="20"/>
              </w:rPr>
              <w:t>76%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333A8099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68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6664452C" w14:textId="77777777">
            <w:pPr>
              <w:rPr>
                <w:sz w:val="20"/>
              </w:rPr>
            </w:pPr>
            <w:r>
              <w:rPr>
                <w:sz w:val="20"/>
              </w:rPr>
              <w:t>68%</w:t>
            </w:r>
          </w:p>
        </w:tc>
      </w:tr>
      <w:tr w:rsidR="00D3531E" w:rsidTr="00680233" w14:paraId="0759C95D" w14:textId="77777777">
        <w:trPr>
          <w:trHeight w:val="418"/>
        </w:trPr>
        <w:tc>
          <w:tcPr>
            <w:tcW w:w="1158" w:type="dxa"/>
            <w:vMerge/>
          </w:tcPr>
          <w:p w:rsidR="00D3531E" w:rsidP="00680233" w:rsidRDefault="00D3531E" w14:paraId="3C9EF3F4" w14:textId="77777777"/>
        </w:tc>
        <w:tc>
          <w:tcPr>
            <w:tcW w:w="1048" w:type="dxa"/>
            <w:vAlign w:val="center"/>
          </w:tcPr>
          <w:p w:rsidR="00D3531E" w:rsidP="00680233" w:rsidRDefault="00D3531E" w14:paraId="39019AA1" w14:textId="77777777">
            <w:r>
              <w:t>UK1st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D95D4CE" w14:textId="77777777">
            <w:r>
              <w:rPr>
                <w:rFonts w:ascii="Arial" w:hAnsi="Arial" w:cs="Arial"/>
                <w:color w:val="000000"/>
                <w:sz w:val="20"/>
              </w:rPr>
              <w:t>78%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8118CCC" w14:textId="77777777">
            <w:r>
              <w:rPr>
                <w:rFonts w:ascii="Arial" w:hAnsi="Arial" w:cs="Arial"/>
                <w:color w:val="000000"/>
                <w:sz w:val="20"/>
              </w:rPr>
              <w:t>81%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4533D28" w14:textId="77777777">
            <w:r>
              <w:rPr>
                <w:rFonts w:ascii="Arial" w:hAnsi="Arial" w:cs="Arial"/>
                <w:color w:val="000000"/>
                <w:sz w:val="20"/>
              </w:rPr>
              <w:t>84%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85E1992" w14:textId="77777777">
            <w:r>
              <w:rPr>
                <w:rFonts w:ascii="Arial" w:hAnsi="Arial" w:cs="Arial"/>
                <w:color w:val="000000"/>
                <w:sz w:val="20"/>
              </w:rPr>
              <w:t>79%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D07E168" w14:textId="77777777">
            <w:r>
              <w:rPr>
                <w:rFonts w:ascii="Arial" w:hAnsi="Arial" w:cs="Arial"/>
                <w:color w:val="000000"/>
                <w:sz w:val="20"/>
              </w:rPr>
              <w:t>81%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25F5E26" w14:textId="77777777">
            <w:r>
              <w:rPr>
                <w:rFonts w:ascii="Arial" w:hAnsi="Arial" w:cs="Arial"/>
                <w:color w:val="000000"/>
                <w:sz w:val="20"/>
              </w:rPr>
              <w:t>77%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0FABABF4" w14:textId="77777777">
            <w:r w:rsidRPr="00D3531E">
              <w:rPr>
                <w:rFonts w:ascii="Arial" w:hAnsi="Arial" w:cs="Arial"/>
                <w:color w:val="000000"/>
                <w:sz w:val="20"/>
              </w:rPr>
              <w:t>90%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47F06271" w14:textId="77777777">
            <w:r w:rsidRPr="00D3531E">
              <w:rPr>
                <w:rFonts w:ascii="Arial" w:hAnsi="Arial" w:cs="Arial"/>
                <w:color w:val="000000"/>
                <w:sz w:val="20"/>
              </w:rPr>
              <w:t>78%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6BFD68BB" w14:textId="77777777">
            <w:pPr>
              <w:rPr>
                <w:sz w:val="20"/>
              </w:rPr>
            </w:pPr>
            <w:r w:rsidRPr="0034142B">
              <w:rPr>
                <w:sz w:val="20"/>
              </w:rPr>
              <w:t>70</w:t>
            </w:r>
            <w:r>
              <w:rPr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73A7CC69" w14:textId="77777777">
            <w:pPr>
              <w:rPr>
                <w:sz w:val="20"/>
              </w:rPr>
            </w:pPr>
            <w:r>
              <w:rPr>
                <w:sz w:val="20"/>
              </w:rPr>
              <w:t>77%</w:t>
            </w:r>
          </w:p>
        </w:tc>
      </w:tr>
      <w:tr w:rsidR="00D3531E" w:rsidTr="00680233" w14:paraId="287C36EF" w14:textId="77777777">
        <w:trPr>
          <w:trHeight w:val="419"/>
        </w:trPr>
        <w:tc>
          <w:tcPr>
            <w:tcW w:w="1158" w:type="dxa"/>
            <w:vMerge/>
          </w:tcPr>
          <w:p w:rsidR="00D3531E" w:rsidP="00680233" w:rsidRDefault="00D3531E" w14:paraId="1A8EB9F2" w14:textId="77777777"/>
        </w:tc>
        <w:tc>
          <w:tcPr>
            <w:tcW w:w="1048" w:type="dxa"/>
            <w:vAlign w:val="center"/>
          </w:tcPr>
          <w:p w:rsidR="00D3531E" w:rsidP="00680233" w:rsidRDefault="00D3531E" w14:paraId="7080457D" w14:textId="77777777">
            <w:r>
              <w:t>Global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3F6BEAE" w14:textId="77777777">
            <w:r>
              <w:rPr>
                <w:rFonts w:ascii="Arial" w:hAnsi="Arial" w:cs="Arial"/>
                <w:color w:val="000000"/>
                <w:sz w:val="20"/>
              </w:rPr>
              <w:t>66%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BFDCCD7" w14:textId="77777777">
            <w:r>
              <w:rPr>
                <w:rFonts w:ascii="Arial" w:hAnsi="Arial" w:cs="Arial"/>
                <w:color w:val="000000"/>
                <w:sz w:val="20"/>
              </w:rPr>
              <w:t>22%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2A80D5A" w14:textId="77777777">
            <w:r>
              <w:rPr>
                <w:rFonts w:ascii="Arial" w:hAnsi="Arial" w:cs="Arial"/>
                <w:color w:val="000000" w:themeColor="text1"/>
                <w:sz w:val="20"/>
              </w:rPr>
              <w:t>63%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41506D8" w14:textId="77777777">
            <w:r>
              <w:rPr>
                <w:rFonts w:ascii="Arial" w:hAnsi="Arial" w:cs="Arial"/>
                <w:color w:val="000000" w:themeColor="text1"/>
                <w:sz w:val="20"/>
              </w:rPr>
              <w:t>61%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5B45B71" w14:textId="77777777">
            <w:r>
              <w:rPr>
                <w:rFonts w:ascii="Arial" w:hAnsi="Arial" w:cs="Arial"/>
                <w:color w:val="000000" w:themeColor="text1"/>
                <w:sz w:val="20"/>
              </w:rPr>
              <w:t>48%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324E920" w14:textId="77777777">
            <w:r>
              <w:rPr>
                <w:rFonts w:ascii="Arial" w:hAnsi="Arial" w:cs="Arial"/>
                <w:color w:val="000000" w:themeColor="text1"/>
                <w:sz w:val="20"/>
              </w:rPr>
              <w:t>50%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5A1039D4" w14:textId="77777777">
            <w:r w:rsidRPr="00D3531E">
              <w:rPr>
                <w:rFonts w:ascii="Arial" w:hAnsi="Arial" w:cs="Arial"/>
                <w:color w:val="000000" w:themeColor="text1"/>
                <w:sz w:val="20"/>
              </w:rPr>
              <w:t>56%</w:t>
            </w:r>
          </w:p>
        </w:tc>
        <w:tc>
          <w:tcPr>
            <w:tcW w:w="826" w:type="dxa"/>
            <w:vAlign w:val="center"/>
          </w:tcPr>
          <w:p w:rsidRPr="00D3531E" w:rsidR="00D3531E" w:rsidP="00680233" w:rsidRDefault="00D3531E" w14:paraId="3B87659D" w14:textId="77777777">
            <w:r w:rsidRPr="00D3531E">
              <w:rPr>
                <w:rFonts w:ascii="Arial" w:hAnsi="Arial" w:cs="Arial"/>
                <w:color w:val="000000"/>
                <w:sz w:val="20"/>
              </w:rPr>
              <w:t>41%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54520B94" w14:textId="77777777">
            <w:pPr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6A931AE8" w14:textId="77777777">
            <w:pPr>
              <w:rPr>
                <w:sz w:val="20"/>
              </w:rPr>
            </w:pPr>
            <w:r>
              <w:rPr>
                <w:sz w:val="20"/>
              </w:rPr>
              <w:t>42%</w:t>
            </w:r>
          </w:p>
        </w:tc>
      </w:tr>
      <w:tr w:rsidR="00D3531E" w:rsidTr="00680233" w14:paraId="0706BA1A" w14:textId="77777777">
        <w:trPr>
          <w:trHeight w:val="418"/>
        </w:trPr>
        <w:tc>
          <w:tcPr>
            <w:tcW w:w="1158" w:type="dxa"/>
            <w:vMerge w:val="restart"/>
          </w:tcPr>
          <w:p w:rsidR="00D3531E" w:rsidP="00680233" w:rsidRDefault="00D3531E" w14:paraId="405443F1" w14:textId="77777777">
            <w:r>
              <w:t>PH</w:t>
            </w:r>
          </w:p>
          <w:p w:rsidRPr="00BF7B65" w:rsidR="00D3531E" w:rsidP="00680233" w:rsidRDefault="00D3531E" w14:paraId="7BBF5B93" w14:textId="77777777"/>
          <w:p w:rsidRPr="00BF7B65" w:rsidR="00D3531E" w:rsidP="00680233" w:rsidRDefault="00D3531E" w14:paraId="77290D3C" w14:textId="77777777"/>
          <w:p w:rsidRPr="00BF7B65" w:rsidR="00D3531E" w:rsidP="00680233" w:rsidRDefault="00D3531E" w14:paraId="7CEDBA4B" w14:textId="77777777"/>
          <w:p w:rsidRPr="00BF7B65" w:rsidR="00D3531E" w:rsidP="00680233" w:rsidRDefault="00D3531E" w14:paraId="4710C70E" w14:textId="77777777"/>
        </w:tc>
        <w:tc>
          <w:tcPr>
            <w:tcW w:w="1048" w:type="dxa"/>
            <w:vAlign w:val="center"/>
          </w:tcPr>
          <w:p w:rsidR="00D3531E" w:rsidP="00680233" w:rsidRDefault="00D3531E" w14:paraId="69B14F02" w14:textId="77777777">
            <w:r>
              <w:t>All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230E148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83F7407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75530775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D520852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1F15EC29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711A77B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B52D134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61%</w:t>
            </w:r>
          </w:p>
        </w:tc>
        <w:tc>
          <w:tcPr>
            <w:tcW w:w="826" w:type="dxa"/>
            <w:vAlign w:val="center"/>
          </w:tcPr>
          <w:p w:rsidR="00D3531E" w:rsidP="00680233" w:rsidRDefault="00D3531E" w14:paraId="6330A895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5CC03D29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4142B">
              <w:rPr>
                <w:rFonts w:ascii="Arial" w:hAnsi="Arial" w:cs="Arial"/>
                <w:color w:val="000000" w:themeColor="text1"/>
                <w:sz w:val="20"/>
              </w:rPr>
              <w:t>49</w:t>
            </w:r>
            <w:r>
              <w:rPr>
                <w:rFonts w:ascii="Arial" w:hAnsi="Arial" w:cs="Arial"/>
                <w:color w:val="000000" w:themeColor="text1"/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55F73059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34142B">
              <w:rPr>
                <w:rFonts w:ascii="Arial" w:hAnsi="Arial" w:cs="Arial"/>
                <w:color w:val="000000"/>
                <w:sz w:val="20"/>
              </w:rPr>
              <w:t>62</w:t>
            </w:r>
            <w:r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D3531E" w:rsidTr="00680233" w14:paraId="1E49D016" w14:textId="77777777">
        <w:trPr>
          <w:trHeight w:val="419"/>
        </w:trPr>
        <w:tc>
          <w:tcPr>
            <w:tcW w:w="1158" w:type="dxa"/>
            <w:vMerge/>
          </w:tcPr>
          <w:p w:rsidR="00D3531E" w:rsidP="00680233" w:rsidRDefault="00D3531E" w14:paraId="281E1CE9" w14:textId="77777777"/>
        </w:tc>
        <w:tc>
          <w:tcPr>
            <w:tcW w:w="1048" w:type="dxa"/>
            <w:vAlign w:val="center"/>
          </w:tcPr>
          <w:p w:rsidR="00D3531E" w:rsidP="00680233" w:rsidRDefault="00D3531E" w14:paraId="2647E998" w14:textId="77777777">
            <w:r>
              <w:t>UK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FD9229E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811DC4B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203CFB5F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81%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E8421FC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E189C6A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60%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1353625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60%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16B06A7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61%</w:t>
            </w:r>
          </w:p>
        </w:tc>
        <w:tc>
          <w:tcPr>
            <w:tcW w:w="826" w:type="dxa"/>
            <w:vAlign w:val="center"/>
          </w:tcPr>
          <w:p w:rsidR="00D3531E" w:rsidP="00680233" w:rsidRDefault="00D3531E" w14:paraId="11EB0D03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65%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015EE57D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4142B">
              <w:rPr>
                <w:rFonts w:ascii="Arial" w:hAnsi="Arial" w:cs="Arial"/>
                <w:color w:val="000000" w:themeColor="text1"/>
                <w:sz w:val="20"/>
              </w:rPr>
              <w:t>54</w:t>
            </w:r>
            <w:r>
              <w:rPr>
                <w:rFonts w:ascii="Arial" w:hAnsi="Arial" w:cs="Arial"/>
                <w:color w:val="000000" w:themeColor="text1"/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3096A522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69%</w:t>
            </w:r>
          </w:p>
        </w:tc>
      </w:tr>
      <w:tr w:rsidR="00D3531E" w:rsidTr="00680233" w14:paraId="129AD61A" w14:textId="77777777">
        <w:trPr>
          <w:trHeight w:val="418"/>
        </w:trPr>
        <w:tc>
          <w:tcPr>
            <w:tcW w:w="1158" w:type="dxa"/>
            <w:vMerge/>
          </w:tcPr>
          <w:p w:rsidR="00D3531E" w:rsidP="00680233" w:rsidRDefault="00D3531E" w14:paraId="10C0ACF5" w14:textId="77777777"/>
        </w:tc>
        <w:tc>
          <w:tcPr>
            <w:tcW w:w="1048" w:type="dxa"/>
            <w:vAlign w:val="center"/>
          </w:tcPr>
          <w:p w:rsidR="00D3531E" w:rsidP="00680233" w:rsidRDefault="00D3531E" w14:paraId="4AB7DD60" w14:textId="77777777">
            <w:r>
              <w:t>UK1st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AB48E12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BBB10C5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27F334D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4DFF3BA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E960FD8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60%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3DEAB32D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6FE899CA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3531E">
              <w:rPr>
                <w:rFonts w:ascii="Arial" w:hAnsi="Arial" w:cs="Arial"/>
                <w:color w:val="000000"/>
                <w:sz w:val="20"/>
              </w:rPr>
              <w:t>73%</w:t>
            </w:r>
          </w:p>
        </w:tc>
        <w:tc>
          <w:tcPr>
            <w:tcW w:w="826" w:type="dxa"/>
            <w:vAlign w:val="center"/>
          </w:tcPr>
          <w:p w:rsidR="00D3531E" w:rsidP="00680233" w:rsidRDefault="00D3531E" w14:paraId="4960CF6C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22023196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4142B">
              <w:rPr>
                <w:rFonts w:ascii="Arial" w:hAnsi="Arial" w:cs="Arial"/>
                <w:color w:val="000000" w:themeColor="text1"/>
                <w:sz w:val="20"/>
              </w:rPr>
              <w:t>57</w:t>
            </w:r>
            <w:r>
              <w:rPr>
                <w:rFonts w:ascii="Arial" w:hAnsi="Arial" w:cs="Arial"/>
                <w:color w:val="000000" w:themeColor="text1"/>
                <w:sz w:val="20"/>
              </w:rPr>
              <w:t>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493508AE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73%</w:t>
            </w:r>
          </w:p>
        </w:tc>
      </w:tr>
      <w:tr w:rsidR="00D3531E" w:rsidTr="00680233" w14:paraId="388C72E7" w14:textId="77777777">
        <w:trPr>
          <w:trHeight w:val="419"/>
        </w:trPr>
        <w:tc>
          <w:tcPr>
            <w:tcW w:w="1158" w:type="dxa"/>
            <w:vMerge/>
          </w:tcPr>
          <w:p w:rsidR="00D3531E" w:rsidP="00680233" w:rsidRDefault="00D3531E" w14:paraId="59146395" w14:textId="77777777"/>
        </w:tc>
        <w:tc>
          <w:tcPr>
            <w:tcW w:w="1048" w:type="dxa"/>
            <w:vAlign w:val="center"/>
          </w:tcPr>
          <w:p w:rsidR="00D3531E" w:rsidP="00680233" w:rsidRDefault="00D3531E" w14:paraId="7E3D378C" w14:textId="77777777">
            <w:r>
              <w:t>Global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0D88EFB2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96040A0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5C9C2678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67%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D7CBC75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6556BFCD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62%</w:t>
            </w:r>
          </w:p>
        </w:tc>
        <w:tc>
          <w:tcPr>
            <w:tcW w:w="759" w:type="dxa"/>
            <w:vAlign w:val="center"/>
          </w:tcPr>
          <w:p w:rsidR="00D3531E" w:rsidP="00680233" w:rsidRDefault="00D3531E" w14:paraId="4C08F982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28%</w:t>
            </w:r>
          </w:p>
        </w:tc>
        <w:tc>
          <w:tcPr>
            <w:tcW w:w="759" w:type="dxa"/>
            <w:vAlign w:val="center"/>
          </w:tcPr>
          <w:p w:rsidRPr="00D3531E" w:rsidR="00D3531E" w:rsidP="00680233" w:rsidRDefault="00D3531E" w14:paraId="0F58C87F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3531E">
              <w:rPr>
                <w:rFonts w:ascii="Arial" w:hAnsi="Arial" w:cs="Arial"/>
                <w:color w:val="000000" w:themeColor="text1"/>
                <w:sz w:val="20"/>
              </w:rPr>
              <w:t>60%</w:t>
            </w:r>
          </w:p>
        </w:tc>
        <w:tc>
          <w:tcPr>
            <w:tcW w:w="826" w:type="dxa"/>
            <w:vAlign w:val="center"/>
          </w:tcPr>
          <w:p w:rsidR="00D3531E" w:rsidP="00680233" w:rsidRDefault="00D3531E" w14:paraId="5C106290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64%</w:t>
            </w:r>
          </w:p>
        </w:tc>
        <w:tc>
          <w:tcPr>
            <w:tcW w:w="759" w:type="dxa"/>
            <w:vAlign w:val="center"/>
          </w:tcPr>
          <w:p w:rsidRPr="0034142B" w:rsidR="00D3531E" w:rsidP="00680233" w:rsidRDefault="00D3531E" w14:paraId="7BA21184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47%</w:t>
            </w:r>
          </w:p>
        </w:tc>
        <w:tc>
          <w:tcPr>
            <w:tcW w:w="856" w:type="dxa"/>
            <w:vAlign w:val="center"/>
          </w:tcPr>
          <w:p w:rsidRPr="0034142B" w:rsidR="00D3531E" w:rsidP="00680233" w:rsidRDefault="00D3531E" w14:paraId="1386E1AD" w14:textId="777777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57%</w:t>
            </w:r>
          </w:p>
        </w:tc>
      </w:tr>
    </w:tbl>
    <w:p w:rsidRPr="00034771" w:rsidR="00034771" w:rsidP="00034771" w:rsidRDefault="00034771" w14:paraId="0986ABA1" w14:textId="77777777">
      <w:pPr>
        <w:pStyle w:val="BodyText"/>
      </w:pPr>
    </w:p>
    <w:p w:rsidRPr="0038176B" w:rsidR="0038176B" w:rsidP="00567F6C" w:rsidRDefault="00567F6C" w14:paraId="27CF6AD5" w14:textId="57E3024F">
      <w:pPr>
        <w:pStyle w:val="Heading1"/>
        <w:spacing w:before="240"/>
      </w:pPr>
      <w:r>
        <w:t>CO2A &amp; CO2B Pass rates</w:t>
      </w:r>
    </w:p>
    <w:tbl>
      <w:tblPr>
        <w:tblStyle w:val="RCRTableDefault"/>
        <w:tblW w:w="0" w:type="auto"/>
        <w:tblLook w:val="04A0" w:firstRow="1" w:lastRow="0" w:firstColumn="1" w:lastColumn="0" w:noHBand="0" w:noVBand="1"/>
      </w:tblPr>
      <w:tblGrid>
        <w:gridCol w:w="1102"/>
        <w:gridCol w:w="956"/>
        <w:gridCol w:w="706"/>
        <w:gridCol w:w="783"/>
        <w:gridCol w:w="706"/>
        <w:gridCol w:w="806"/>
        <w:gridCol w:w="806"/>
        <w:gridCol w:w="806"/>
        <w:gridCol w:w="811"/>
        <w:gridCol w:w="850"/>
        <w:gridCol w:w="850"/>
        <w:gridCol w:w="850"/>
      </w:tblGrid>
      <w:tr w:rsidRPr="00FB3FDB" w:rsidR="009C6459" w:rsidTr="00997FF7" w14:paraId="453508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tcW w:w="1102" w:type="dxa"/>
          </w:tcPr>
          <w:p w:rsidRPr="00FB3FDB" w:rsidR="009C6459" w:rsidP="00997FF7" w:rsidRDefault="009C6459" w14:paraId="24A429BC" w14:textId="77777777">
            <w:pPr>
              <w:rPr>
                <w:color w:val="FF3A53" w:themeColor="accent1"/>
              </w:rPr>
            </w:pPr>
          </w:p>
        </w:tc>
        <w:tc>
          <w:tcPr>
            <w:tcW w:w="956" w:type="dxa"/>
          </w:tcPr>
          <w:p w:rsidRPr="00FB3FDB" w:rsidR="009C6459" w:rsidP="00997FF7" w:rsidRDefault="009C6459" w14:paraId="48E1E391" w14:textId="77777777">
            <w:pPr>
              <w:rPr>
                <w:color w:val="FF3A53" w:themeColor="accent1"/>
              </w:rPr>
            </w:pPr>
          </w:p>
        </w:tc>
        <w:tc>
          <w:tcPr>
            <w:tcW w:w="1489" w:type="dxa"/>
            <w:gridSpan w:val="2"/>
          </w:tcPr>
          <w:p w:rsidRPr="00FB3FDB" w:rsidR="009C6459" w:rsidP="00997FF7" w:rsidRDefault="009C6459" w14:paraId="1CE41C73" w14:textId="77777777">
            <w:pPr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2021</w:t>
            </w:r>
          </w:p>
        </w:tc>
        <w:tc>
          <w:tcPr>
            <w:tcW w:w="1512" w:type="dxa"/>
            <w:gridSpan w:val="2"/>
          </w:tcPr>
          <w:p w:rsidRPr="00FB3FDB" w:rsidR="009C6459" w:rsidP="00997FF7" w:rsidRDefault="009C6459" w14:paraId="76243B65" w14:textId="77777777">
            <w:pPr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2022</w:t>
            </w:r>
          </w:p>
        </w:tc>
        <w:tc>
          <w:tcPr>
            <w:tcW w:w="1612" w:type="dxa"/>
            <w:gridSpan w:val="2"/>
          </w:tcPr>
          <w:p w:rsidRPr="00FB3FDB" w:rsidR="009C6459" w:rsidP="00997FF7" w:rsidRDefault="009C6459" w14:paraId="670786CD" w14:textId="77777777">
            <w:pPr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2023</w:t>
            </w:r>
          </w:p>
        </w:tc>
        <w:tc>
          <w:tcPr>
            <w:tcW w:w="1661" w:type="dxa"/>
            <w:gridSpan w:val="2"/>
          </w:tcPr>
          <w:p w:rsidRPr="00FB3FDB" w:rsidR="009C6459" w:rsidP="00997FF7" w:rsidRDefault="009C6459" w14:paraId="26CB6315" w14:textId="77777777">
            <w:pPr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2024</w:t>
            </w:r>
          </w:p>
        </w:tc>
        <w:tc>
          <w:tcPr>
            <w:tcW w:w="1700" w:type="dxa"/>
            <w:gridSpan w:val="2"/>
          </w:tcPr>
          <w:p w:rsidR="009C6459" w:rsidP="00997FF7" w:rsidRDefault="009C6459" w14:paraId="63A4D2BA" w14:textId="77777777">
            <w:pPr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2025</w:t>
            </w:r>
          </w:p>
        </w:tc>
      </w:tr>
      <w:tr w:rsidRPr="00FB3FDB" w:rsidR="009C6459" w:rsidTr="00997FF7" w14:paraId="3FD01352" w14:textId="77777777">
        <w:tc>
          <w:tcPr>
            <w:tcW w:w="1102" w:type="dxa"/>
          </w:tcPr>
          <w:p w:rsidRPr="00FB3FDB" w:rsidR="009C6459" w:rsidP="00997FF7" w:rsidRDefault="009C6459" w14:paraId="1EA55B40" w14:textId="77777777">
            <w:pPr>
              <w:rPr>
                <w:color w:val="FF3A53" w:themeColor="accent1"/>
              </w:rPr>
            </w:pPr>
          </w:p>
        </w:tc>
        <w:tc>
          <w:tcPr>
            <w:tcW w:w="956" w:type="dxa"/>
          </w:tcPr>
          <w:p w:rsidRPr="00FB3FDB" w:rsidR="009C6459" w:rsidP="00997FF7" w:rsidRDefault="009C6459" w14:paraId="48AA5B39" w14:textId="77777777">
            <w:pPr>
              <w:rPr>
                <w:color w:val="FF3A53" w:themeColor="accent1"/>
              </w:rPr>
            </w:pPr>
          </w:p>
        </w:tc>
        <w:tc>
          <w:tcPr>
            <w:tcW w:w="706" w:type="dxa"/>
          </w:tcPr>
          <w:p w:rsidR="009C6459" w:rsidP="00997FF7" w:rsidRDefault="009C6459" w14:paraId="4A7A83A8" w14:textId="77777777">
            <w:pPr>
              <w:jc w:val="center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783" w:type="dxa"/>
          </w:tcPr>
          <w:p w:rsidR="009C6459" w:rsidP="00997FF7" w:rsidRDefault="009C6459" w14:paraId="591997BA" w14:textId="77777777">
            <w:pPr>
              <w:jc w:val="center"/>
              <w:rPr>
                <w:b/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  <w:tc>
          <w:tcPr>
            <w:tcW w:w="706" w:type="dxa"/>
          </w:tcPr>
          <w:p w:rsidR="009C6459" w:rsidP="00997FF7" w:rsidRDefault="009C6459" w14:paraId="45DE904A" w14:textId="77777777">
            <w:pPr>
              <w:jc w:val="center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806" w:type="dxa"/>
          </w:tcPr>
          <w:p w:rsidR="009C6459" w:rsidP="00997FF7" w:rsidRDefault="009C6459" w14:paraId="065238EF" w14:textId="77777777">
            <w:pPr>
              <w:jc w:val="center"/>
              <w:rPr>
                <w:b/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  <w:tc>
          <w:tcPr>
            <w:tcW w:w="806" w:type="dxa"/>
          </w:tcPr>
          <w:p w:rsidR="009C6459" w:rsidP="00997FF7" w:rsidRDefault="009C6459" w14:paraId="1B5ED855" w14:textId="77777777">
            <w:pPr>
              <w:jc w:val="center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806" w:type="dxa"/>
          </w:tcPr>
          <w:p w:rsidR="009C6459" w:rsidP="00997FF7" w:rsidRDefault="009C6459" w14:paraId="209DEE80" w14:textId="77777777">
            <w:pPr>
              <w:jc w:val="center"/>
              <w:rPr>
                <w:b/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  <w:tc>
          <w:tcPr>
            <w:tcW w:w="811" w:type="dxa"/>
          </w:tcPr>
          <w:p w:rsidR="009C6459" w:rsidP="00997FF7" w:rsidRDefault="009C6459" w14:paraId="65D37220" w14:textId="77777777">
            <w:pPr>
              <w:jc w:val="center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850" w:type="dxa"/>
          </w:tcPr>
          <w:p w:rsidR="009C6459" w:rsidP="00997FF7" w:rsidRDefault="009C6459" w14:paraId="7BCE165B" w14:textId="77777777">
            <w:pPr>
              <w:jc w:val="center"/>
              <w:rPr>
                <w:b/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  <w:tc>
          <w:tcPr>
            <w:tcW w:w="850" w:type="dxa"/>
          </w:tcPr>
          <w:p w:rsidR="009C6459" w:rsidP="00997FF7" w:rsidRDefault="009C6459" w14:paraId="2C3C8E02" w14:textId="77777777">
            <w:pPr>
              <w:jc w:val="center"/>
              <w:rPr>
                <w:color w:val="FF3A53" w:themeColor="accent1"/>
              </w:rPr>
            </w:pPr>
            <w:proofErr w:type="spellStart"/>
            <w:r>
              <w:rPr>
                <w:bCs/>
                <w:color w:val="FF0000"/>
              </w:rPr>
              <w:t>Sp</w:t>
            </w:r>
            <w:proofErr w:type="spellEnd"/>
          </w:p>
        </w:tc>
        <w:tc>
          <w:tcPr>
            <w:tcW w:w="850" w:type="dxa"/>
          </w:tcPr>
          <w:p w:rsidR="009C6459" w:rsidP="00997FF7" w:rsidRDefault="009C6459" w14:paraId="2A209A66" w14:textId="77777777">
            <w:pPr>
              <w:jc w:val="center"/>
              <w:rPr>
                <w:color w:val="FF3A53" w:themeColor="accent1"/>
              </w:rPr>
            </w:pPr>
            <w:r>
              <w:rPr>
                <w:color w:val="FF3A53" w:themeColor="accent1"/>
              </w:rPr>
              <w:t>Au</w:t>
            </w:r>
          </w:p>
        </w:tc>
      </w:tr>
      <w:tr w:rsidR="009C6459" w:rsidTr="00997FF7" w14:paraId="24BF5856" w14:textId="77777777">
        <w:trPr>
          <w:trHeight w:val="422"/>
        </w:trPr>
        <w:tc>
          <w:tcPr>
            <w:tcW w:w="1102" w:type="dxa"/>
            <w:vMerge w:val="restart"/>
          </w:tcPr>
          <w:p w:rsidR="009C6459" w:rsidP="00997FF7" w:rsidRDefault="009C6459" w14:paraId="2C820995" w14:textId="77777777">
            <w:r>
              <w:t>CO2A</w:t>
            </w:r>
          </w:p>
        </w:tc>
        <w:tc>
          <w:tcPr>
            <w:tcW w:w="956" w:type="dxa"/>
            <w:vAlign w:val="center"/>
          </w:tcPr>
          <w:p w:rsidR="009C6459" w:rsidP="00997FF7" w:rsidRDefault="009C6459" w14:paraId="13B655F9" w14:textId="77777777">
            <w:r>
              <w:t>All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550CF7D0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69%</w:t>
            </w:r>
          </w:p>
        </w:tc>
        <w:tc>
          <w:tcPr>
            <w:tcW w:w="783" w:type="dxa"/>
            <w:vAlign w:val="center"/>
          </w:tcPr>
          <w:p w:rsidRPr="00BF7B65" w:rsidR="009C6459" w:rsidP="00997FF7" w:rsidRDefault="009C6459" w14:paraId="6D8BD5E7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64%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2899FBFA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58%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36645F71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53%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43AE3FAD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52%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0ECDB095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57%</w:t>
            </w:r>
          </w:p>
        </w:tc>
        <w:tc>
          <w:tcPr>
            <w:tcW w:w="811" w:type="dxa"/>
            <w:vAlign w:val="center"/>
          </w:tcPr>
          <w:p w:rsidRPr="00BF7B65" w:rsidR="009C6459" w:rsidP="00997FF7" w:rsidRDefault="009C6459" w14:paraId="03FC0AB7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53%</w:t>
            </w:r>
          </w:p>
        </w:tc>
        <w:tc>
          <w:tcPr>
            <w:tcW w:w="850" w:type="dxa"/>
            <w:vAlign w:val="center"/>
          </w:tcPr>
          <w:p w:rsidRPr="00BF7B65" w:rsidR="009C6459" w:rsidP="00997FF7" w:rsidRDefault="009C6459" w14:paraId="7733C600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74%</w:t>
            </w:r>
          </w:p>
        </w:tc>
        <w:tc>
          <w:tcPr>
            <w:tcW w:w="850" w:type="dxa"/>
          </w:tcPr>
          <w:p w:rsidRPr="00BF7B65" w:rsidR="009C6459" w:rsidP="00997FF7" w:rsidRDefault="009C6459" w14:paraId="183FDEB2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64%</w:t>
            </w:r>
          </w:p>
        </w:tc>
        <w:tc>
          <w:tcPr>
            <w:tcW w:w="850" w:type="dxa"/>
          </w:tcPr>
          <w:p w:rsidRPr="00BF7B65" w:rsidR="009C6459" w:rsidP="00997FF7" w:rsidRDefault="009C6459" w14:paraId="654F0D5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51%</w:t>
            </w:r>
          </w:p>
        </w:tc>
      </w:tr>
      <w:tr w:rsidR="009C6459" w:rsidTr="00997FF7" w14:paraId="105C5CDA" w14:textId="77777777">
        <w:tc>
          <w:tcPr>
            <w:tcW w:w="1102" w:type="dxa"/>
            <w:vMerge/>
          </w:tcPr>
          <w:p w:rsidR="009C6459" w:rsidP="00997FF7" w:rsidRDefault="009C6459" w14:paraId="5BACA8A4" w14:textId="77777777"/>
        </w:tc>
        <w:tc>
          <w:tcPr>
            <w:tcW w:w="956" w:type="dxa"/>
            <w:vAlign w:val="center"/>
          </w:tcPr>
          <w:p w:rsidR="009C6459" w:rsidP="00997FF7" w:rsidRDefault="009C6459" w14:paraId="09CE8DC6" w14:textId="77777777">
            <w:r>
              <w:t>UK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54219183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74%</w:t>
            </w:r>
          </w:p>
        </w:tc>
        <w:tc>
          <w:tcPr>
            <w:tcW w:w="783" w:type="dxa"/>
            <w:vAlign w:val="center"/>
          </w:tcPr>
          <w:p w:rsidRPr="00BF7B65" w:rsidR="009C6459" w:rsidP="00997FF7" w:rsidRDefault="009C6459" w14:paraId="26D82B5A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68%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4E03F097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70%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0831A2FB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68%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73462DA7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60%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665261E4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77%</w:t>
            </w:r>
          </w:p>
        </w:tc>
        <w:tc>
          <w:tcPr>
            <w:tcW w:w="811" w:type="dxa"/>
            <w:vAlign w:val="center"/>
          </w:tcPr>
          <w:p w:rsidRPr="009C6459" w:rsidR="009C6459" w:rsidP="00997FF7" w:rsidRDefault="009C6459" w14:paraId="01825C59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68%</w:t>
            </w:r>
          </w:p>
        </w:tc>
        <w:tc>
          <w:tcPr>
            <w:tcW w:w="850" w:type="dxa"/>
            <w:vAlign w:val="center"/>
          </w:tcPr>
          <w:p w:rsidRPr="009C6459" w:rsidR="009C6459" w:rsidP="00997FF7" w:rsidRDefault="009C6459" w14:paraId="011D60C2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80%</w:t>
            </w:r>
          </w:p>
        </w:tc>
        <w:tc>
          <w:tcPr>
            <w:tcW w:w="850" w:type="dxa"/>
          </w:tcPr>
          <w:p w:rsidRPr="009C6459" w:rsidR="009C6459" w:rsidP="00997FF7" w:rsidRDefault="009C6459" w14:paraId="5F159C36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71%</w:t>
            </w:r>
          </w:p>
        </w:tc>
        <w:tc>
          <w:tcPr>
            <w:tcW w:w="850" w:type="dxa"/>
          </w:tcPr>
          <w:p w:rsidRPr="009C6459" w:rsidR="009C6459" w:rsidP="00997FF7" w:rsidRDefault="009C6459" w14:paraId="5B16AF9F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68%</w:t>
            </w:r>
          </w:p>
        </w:tc>
      </w:tr>
      <w:tr w:rsidR="009C6459" w:rsidTr="00997FF7" w14:paraId="0F2A7C2C" w14:textId="77777777">
        <w:tc>
          <w:tcPr>
            <w:tcW w:w="1102" w:type="dxa"/>
            <w:vMerge/>
          </w:tcPr>
          <w:p w:rsidR="009C6459" w:rsidP="00997FF7" w:rsidRDefault="009C6459" w14:paraId="4262D4DD" w14:textId="77777777"/>
        </w:tc>
        <w:tc>
          <w:tcPr>
            <w:tcW w:w="956" w:type="dxa"/>
            <w:vAlign w:val="center"/>
          </w:tcPr>
          <w:p w:rsidR="009C6459" w:rsidP="00997FF7" w:rsidRDefault="009C6459" w14:paraId="648CE891" w14:textId="77777777">
            <w:r>
              <w:t>UK1st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0CC2EB0E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75%</w:t>
            </w:r>
          </w:p>
        </w:tc>
        <w:tc>
          <w:tcPr>
            <w:tcW w:w="783" w:type="dxa"/>
            <w:vAlign w:val="center"/>
          </w:tcPr>
          <w:p w:rsidRPr="00BF7B65" w:rsidR="009C6459" w:rsidP="00997FF7" w:rsidRDefault="009C6459" w14:paraId="2CC02C8A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76%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6379634D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75%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42E37184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67%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2A86A80D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65%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0AE9BF10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82%</w:t>
            </w:r>
          </w:p>
        </w:tc>
        <w:tc>
          <w:tcPr>
            <w:tcW w:w="811" w:type="dxa"/>
            <w:vAlign w:val="center"/>
          </w:tcPr>
          <w:p w:rsidRPr="009C6459" w:rsidR="009C6459" w:rsidP="00997FF7" w:rsidRDefault="009C6459" w14:paraId="44536F1A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71%</w:t>
            </w:r>
          </w:p>
        </w:tc>
        <w:tc>
          <w:tcPr>
            <w:tcW w:w="850" w:type="dxa"/>
            <w:vAlign w:val="center"/>
          </w:tcPr>
          <w:p w:rsidRPr="009C6459" w:rsidR="009C6459" w:rsidP="00997FF7" w:rsidRDefault="009C6459" w14:paraId="4FDA0B51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79%</w:t>
            </w:r>
          </w:p>
        </w:tc>
        <w:tc>
          <w:tcPr>
            <w:tcW w:w="850" w:type="dxa"/>
          </w:tcPr>
          <w:p w:rsidRPr="009C6459" w:rsidR="009C6459" w:rsidP="00997FF7" w:rsidRDefault="009C6459" w14:paraId="7AF0F837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75%</w:t>
            </w:r>
          </w:p>
        </w:tc>
        <w:tc>
          <w:tcPr>
            <w:tcW w:w="850" w:type="dxa"/>
          </w:tcPr>
          <w:p w:rsidRPr="009C6459" w:rsidR="009C6459" w:rsidP="00997FF7" w:rsidRDefault="009C6459" w14:paraId="096F555D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73%</w:t>
            </w:r>
          </w:p>
        </w:tc>
      </w:tr>
      <w:tr w:rsidR="009C6459" w:rsidTr="00997FF7" w14:paraId="76CDC9D8" w14:textId="77777777">
        <w:tc>
          <w:tcPr>
            <w:tcW w:w="1102" w:type="dxa"/>
            <w:vMerge/>
          </w:tcPr>
          <w:p w:rsidR="009C6459" w:rsidP="00997FF7" w:rsidRDefault="009C6459" w14:paraId="6BEA5DFA" w14:textId="77777777"/>
        </w:tc>
        <w:tc>
          <w:tcPr>
            <w:tcW w:w="956" w:type="dxa"/>
            <w:vAlign w:val="center"/>
          </w:tcPr>
          <w:p w:rsidR="009C6459" w:rsidP="00997FF7" w:rsidRDefault="009C6459" w14:paraId="1924304A" w14:textId="77777777">
            <w:r>
              <w:t>Global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1C5D5316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66%</w:t>
            </w:r>
          </w:p>
        </w:tc>
        <w:tc>
          <w:tcPr>
            <w:tcW w:w="783" w:type="dxa"/>
            <w:vAlign w:val="center"/>
          </w:tcPr>
          <w:p w:rsidRPr="00BF7B65" w:rsidR="009C6459" w:rsidP="00997FF7" w:rsidRDefault="009C6459" w14:paraId="4349426B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52%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6C85CB06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51%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63CAA24F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45%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6FC197B9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47%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70E68B0A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46%</w:t>
            </w:r>
          </w:p>
        </w:tc>
        <w:tc>
          <w:tcPr>
            <w:tcW w:w="811" w:type="dxa"/>
            <w:vAlign w:val="center"/>
          </w:tcPr>
          <w:p w:rsidRPr="009C6459" w:rsidR="009C6459" w:rsidP="00997FF7" w:rsidRDefault="009C6459" w14:paraId="57710222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45%</w:t>
            </w:r>
          </w:p>
        </w:tc>
        <w:tc>
          <w:tcPr>
            <w:tcW w:w="850" w:type="dxa"/>
            <w:vAlign w:val="center"/>
          </w:tcPr>
          <w:p w:rsidRPr="009C6459" w:rsidR="009C6459" w:rsidP="00997FF7" w:rsidRDefault="009C6459" w14:paraId="256BA3CD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70 %</w:t>
            </w:r>
          </w:p>
        </w:tc>
        <w:tc>
          <w:tcPr>
            <w:tcW w:w="850" w:type="dxa"/>
          </w:tcPr>
          <w:p w:rsidRPr="009C6459" w:rsidR="009C6459" w:rsidP="00997FF7" w:rsidRDefault="009C6459" w14:paraId="2D77B3F5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57%</w:t>
            </w:r>
          </w:p>
        </w:tc>
        <w:tc>
          <w:tcPr>
            <w:tcW w:w="850" w:type="dxa"/>
          </w:tcPr>
          <w:p w:rsidRPr="009C6459" w:rsidR="009C6459" w:rsidP="00997FF7" w:rsidRDefault="009C6459" w14:paraId="643F9897" w14:textId="44C43286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36</w:t>
            </w:r>
            <w:r w:rsidRPr="009C6459">
              <w:rPr>
                <w:sz w:val="20"/>
              </w:rPr>
              <w:t>%</w:t>
            </w:r>
          </w:p>
        </w:tc>
      </w:tr>
      <w:tr w:rsidR="009C6459" w:rsidTr="00997FF7" w14:paraId="1897FBC1" w14:textId="77777777">
        <w:tc>
          <w:tcPr>
            <w:tcW w:w="1102" w:type="dxa"/>
            <w:vMerge w:val="restart"/>
          </w:tcPr>
          <w:p w:rsidR="009C6459" w:rsidP="00997FF7" w:rsidRDefault="009C6459" w14:paraId="4FC56060" w14:textId="77777777">
            <w:r>
              <w:t>CO2B</w:t>
            </w:r>
          </w:p>
        </w:tc>
        <w:tc>
          <w:tcPr>
            <w:tcW w:w="956" w:type="dxa"/>
            <w:vAlign w:val="center"/>
          </w:tcPr>
          <w:p w:rsidR="009C6459" w:rsidP="00997FF7" w:rsidRDefault="009C6459" w14:paraId="620F14EB" w14:textId="77777777">
            <w:r>
              <w:t>All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77A27799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68%</w:t>
            </w:r>
          </w:p>
        </w:tc>
        <w:tc>
          <w:tcPr>
            <w:tcW w:w="783" w:type="dxa"/>
            <w:vAlign w:val="center"/>
          </w:tcPr>
          <w:p w:rsidRPr="00BF7B65" w:rsidR="009C6459" w:rsidP="00997FF7" w:rsidRDefault="009C6459" w14:paraId="2ED32EEE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72%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76BC2E29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51%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2C43C299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68%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3E8D2A0B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46%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4892C641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80%</w:t>
            </w:r>
          </w:p>
        </w:tc>
        <w:tc>
          <w:tcPr>
            <w:tcW w:w="811" w:type="dxa"/>
            <w:vAlign w:val="center"/>
          </w:tcPr>
          <w:p w:rsidRPr="009C6459" w:rsidR="009C6459" w:rsidP="00997FF7" w:rsidRDefault="009C6459" w14:paraId="41CC98C9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61%</w:t>
            </w:r>
          </w:p>
        </w:tc>
        <w:tc>
          <w:tcPr>
            <w:tcW w:w="850" w:type="dxa"/>
            <w:vAlign w:val="center"/>
          </w:tcPr>
          <w:p w:rsidRPr="009C6459" w:rsidR="009C6459" w:rsidP="00997FF7" w:rsidRDefault="009C6459" w14:paraId="610E2372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73%</w:t>
            </w:r>
          </w:p>
        </w:tc>
        <w:tc>
          <w:tcPr>
            <w:tcW w:w="850" w:type="dxa"/>
          </w:tcPr>
          <w:p w:rsidRPr="009C6459" w:rsidR="009C6459" w:rsidP="00997FF7" w:rsidRDefault="009C6459" w14:paraId="7672B0BD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57%</w:t>
            </w:r>
          </w:p>
        </w:tc>
        <w:tc>
          <w:tcPr>
            <w:tcW w:w="850" w:type="dxa"/>
          </w:tcPr>
          <w:p w:rsidRPr="009C6459" w:rsidR="009C6459" w:rsidP="00997FF7" w:rsidRDefault="009C6459" w14:paraId="28F34B2E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59%</w:t>
            </w:r>
          </w:p>
        </w:tc>
      </w:tr>
      <w:tr w:rsidR="009C6459" w:rsidTr="00997FF7" w14:paraId="1BF45895" w14:textId="77777777">
        <w:tc>
          <w:tcPr>
            <w:tcW w:w="1102" w:type="dxa"/>
            <w:vMerge/>
          </w:tcPr>
          <w:p w:rsidR="009C6459" w:rsidP="00997FF7" w:rsidRDefault="009C6459" w14:paraId="19A1DF00" w14:textId="77777777"/>
        </w:tc>
        <w:tc>
          <w:tcPr>
            <w:tcW w:w="956" w:type="dxa"/>
            <w:vAlign w:val="center"/>
          </w:tcPr>
          <w:p w:rsidR="009C6459" w:rsidP="00997FF7" w:rsidRDefault="009C6459" w14:paraId="71F4CC34" w14:textId="77777777">
            <w:r>
              <w:t>UK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574AD27D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71%</w:t>
            </w:r>
          </w:p>
        </w:tc>
        <w:tc>
          <w:tcPr>
            <w:tcW w:w="783" w:type="dxa"/>
            <w:vAlign w:val="center"/>
          </w:tcPr>
          <w:p w:rsidRPr="00BF7B65" w:rsidR="009C6459" w:rsidP="00997FF7" w:rsidRDefault="009C6459" w14:paraId="6C79D8F4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78%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1984F6CA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84%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1CFC5776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88%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17B40690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79%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706C7ABB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91%</w:t>
            </w:r>
          </w:p>
        </w:tc>
        <w:tc>
          <w:tcPr>
            <w:tcW w:w="811" w:type="dxa"/>
            <w:vAlign w:val="center"/>
          </w:tcPr>
          <w:p w:rsidRPr="009C6459" w:rsidR="009C6459" w:rsidP="00997FF7" w:rsidRDefault="009C6459" w14:paraId="0CAD4F86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90%</w:t>
            </w:r>
          </w:p>
        </w:tc>
        <w:tc>
          <w:tcPr>
            <w:tcW w:w="850" w:type="dxa"/>
            <w:vAlign w:val="center"/>
          </w:tcPr>
          <w:p w:rsidRPr="009C6459" w:rsidR="009C6459" w:rsidP="00997FF7" w:rsidRDefault="009C6459" w14:paraId="6FD07742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91%</w:t>
            </w:r>
          </w:p>
        </w:tc>
        <w:tc>
          <w:tcPr>
            <w:tcW w:w="850" w:type="dxa"/>
          </w:tcPr>
          <w:p w:rsidRPr="009C6459" w:rsidR="009C6459" w:rsidP="00997FF7" w:rsidRDefault="009C6459" w14:paraId="2B7C05EE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77%</w:t>
            </w:r>
          </w:p>
        </w:tc>
        <w:tc>
          <w:tcPr>
            <w:tcW w:w="850" w:type="dxa"/>
          </w:tcPr>
          <w:p w:rsidRPr="009C6459" w:rsidR="009C6459" w:rsidP="00997FF7" w:rsidRDefault="009C6459" w14:paraId="4FFC451D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84%</w:t>
            </w:r>
          </w:p>
        </w:tc>
      </w:tr>
      <w:tr w:rsidR="009C6459" w:rsidTr="00997FF7" w14:paraId="31DF28A7" w14:textId="77777777">
        <w:tc>
          <w:tcPr>
            <w:tcW w:w="1102" w:type="dxa"/>
            <w:vMerge/>
          </w:tcPr>
          <w:p w:rsidR="009C6459" w:rsidP="00997FF7" w:rsidRDefault="009C6459" w14:paraId="07F706F4" w14:textId="77777777"/>
        </w:tc>
        <w:tc>
          <w:tcPr>
            <w:tcW w:w="956" w:type="dxa"/>
            <w:vAlign w:val="center"/>
          </w:tcPr>
          <w:p w:rsidR="009C6459" w:rsidP="00997FF7" w:rsidRDefault="009C6459" w14:paraId="2AD2624F" w14:textId="77777777">
            <w:r>
              <w:t>UK1st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641235DB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73%</w:t>
            </w:r>
          </w:p>
        </w:tc>
        <w:tc>
          <w:tcPr>
            <w:tcW w:w="783" w:type="dxa"/>
            <w:vAlign w:val="center"/>
          </w:tcPr>
          <w:p w:rsidRPr="00BF7B65" w:rsidR="009C6459" w:rsidP="00997FF7" w:rsidRDefault="009C6459" w14:paraId="29A90580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85%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5444CB67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81%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6E3C0854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85%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10187D86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91%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16942CAA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90%</w:t>
            </w:r>
          </w:p>
        </w:tc>
        <w:tc>
          <w:tcPr>
            <w:tcW w:w="811" w:type="dxa"/>
            <w:vAlign w:val="center"/>
          </w:tcPr>
          <w:p w:rsidRPr="009C6459" w:rsidR="009C6459" w:rsidP="00997FF7" w:rsidRDefault="009C6459" w14:paraId="4D8224F6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94%</w:t>
            </w:r>
          </w:p>
        </w:tc>
        <w:tc>
          <w:tcPr>
            <w:tcW w:w="850" w:type="dxa"/>
            <w:vAlign w:val="center"/>
          </w:tcPr>
          <w:p w:rsidRPr="009C6459" w:rsidR="009C6459" w:rsidP="00997FF7" w:rsidRDefault="009C6459" w14:paraId="14D0DBD8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93%</w:t>
            </w:r>
          </w:p>
        </w:tc>
        <w:tc>
          <w:tcPr>
            <w:tcW w:w="850" w:type="dxa"/>
          </w:tcPr>
          <w:p w:rsidRPr="009C6459" w:rsidR="009C6459" w:rsidP="00997FF7" w:rsidRDefault="009C6459" w14:paraId="2B8EA538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86%</w:t>
            </w:r>
          </w:p>
        </w:tc>
        <w:tc>
          <w:tcPr>
            <w:tcW w:w="850" w:type="dxa"/>
          </w:tcPr>
          <w:p w:rsidRPr="009C6459" w:rsidR="009C6459" w:rsidP="00997FF7" w:rsidRDefault="009C6459" w14:paraId="1A650E38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89%</w:t>
            </w:r>
          </w:p>
        </w:tc>
      </w:tr>
      <w:tr w:rsidR="009C6459" w:rsidTr="00997FF7" w14:paraId="70339517" w14:textId="77777777">
        <w:tc>
          <w:tcPr>
            <w:tcW w:w="1102" w:type="dxa"/>
            <w:vMerge/>
          </w:tcPr>
          <w:p w:rsidR="009C6459" w:rsidP="00997FF7" w:rsidRDefault="009C6459" w14:paraId="59274BE2" w14:textId="77777777"/>
        </w:tc>
        <w:tc>
          <w:tcPr>
            <w:tcW w:w="956" w:type="dxa"/>
            <w:vAlign w:val="center"/>
          </w:tcPr>
          <w:p w:rsidR="009C6459" w:rsidP="00997FF7" w:rsidRDefault="009C6459" w14:paraId="5397064D" w14:textId="77777777">
            <w:r>
              <w:t>Global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63D992B5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63%</w:t>
            </w:r>
          </w:p>
        </w:tc>
        <w:tc>
          <w:tcPr>
            <w:tcW w:w="783" w:type="dxa"/>
            <w:vAlign w:val="center"/>
          </w:tcPr>
          <w:p w:rsidRPr="00BF7B65" w:rsidR="009C6459" w:rsidP="00997FF7" w:rsidRDefault="009C6459" w14:paraId="2CDE28AF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64%</w:t>
            </w:r>
          </w:p>
        </w:tc>
        <w:tc>
          <w:tcPr>
            <w:tcW w:w="706" w:type="dxa"/>
            <w:vAlign w:val="center"/>
          </w:tcPr>
          <w:p w:rsidRPr="00BF7B65" w:rsidR="009C6459" w:rsidP="00997FF7" w:rsidRDefault="009C6459" w14:paraId="61CB8FDF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31%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595B5718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60%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202921F1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32%</w:t>
            </w:r>
          </w:p>
        </w:tc>
        <w:tc>
          <w:tcPr>
            <w:tcW w:w="806" w:type="dxa"/>
            <w:vAlign w:val="center"/>
          </w:tcPr>
          <w:p w:rsidRPr="00BF7B65" w:rsidR="009C6459" w:rsidP="00997FF7" w:rsidRDefault="009C6459" w14:paraId="6507D571" w14:textId="77777777">
            <w:pPr>
              <w:jc w:val="center"/>
              <w:rPr>
                <w:sz w:val="20"/>
              </w:rPr>
            </w:pPr>
            <w:r w:rsidRPr="00BF7B65">
              <w:rPr>
                <w:sz w:val="20"/>
              </w:rPr>
              <w:t>71%</w:t>
            </w:r>
          </w:p>
        </w:tc>
        <w:tc>
          <w:tcPr>
            <w:tcW w:w="811" w:type="dxa"/>
            <w:vAlign w:val="center"/>
          </w:tcPr>
          <w:p w:rsidRPr="009C6459" w:rsidR="009C6459" w:rsidP="00997FF7" w:rsidRDefault="009C6459" w14:paraId="78944769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36%</w:t>
            </w:r>
          </w:p>
        </w:tc>
        <w:tc>
          <w:tcPr>
            <w:tcW w:w="850" w:type="dxa"/>
            <w:vAlign w:val="center"/>
          </w:tcPr>
          <w:p w:rsidRPr="009C6459" w:rsidR="009C6459" w:rsidP="00997FF7" w:rsidRDefault="009C6459" w14:paraId="6B846E8B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63%</w:t>
            </w:r>
          </w:p>
        </w:tc>
        <w:tc>
          <w:tcPr>
            <w:tcW w:w="850" w:type="dxa"/>
          </w:tcPr>
          <w:p w:rsidRPr="009C6459" w:rsidR="009C6459" w:rsidP="00997FF7" w:rsidRDefault="009C6459" w14:paraId="5291BDCF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45%</w:t>
            </w:r>
          </w:p>
        </w:tc>
        <w:tc>
          <w:tcPr>
            <w:tcW w:w="850" w:type="dxa"/>
          </w:tcPr>
          <w:p w:rsidRPr="009C6459" w:rsidR="009C6459" w:rsidP="00997FF7" w:rsidRDefault="009C6459" w14:paraId="3C2B9D05" w14:textId="77777777">
            <w:pPr>
              <w:jc w:val="center"/>
              <w:rPr>
                <w:sz w:val="20"/>
              </w:rPr>
            </w:pPr>
            <w:r w:rsidRPr="009C6459">
              <w:rPr>
                <w:sz w:val="20"/>
              </w:rPr>
              <w:t>44%</w:t>
            </w:r>
          </w:p>
        </w:tc>
      </w:tr>
    </w:tbl>
    <w:p w:rsidR="0038176B" w:rsidP="0046474B" w:rsidRDefault="0038176B" w14:paraId="20EF6199" w14:textId="77777777">
      <w:pPr>
        <w:pStyle w:val="Heading1"/>
        <w:rPr>
          <w:rStyle w:val="BodyTextChar"/>
        </w:rPr>
      </w:pPr>
    </w:p>
    <w:p w:rsidRPr="00210725" w:rsidR="00210725" w:rsidP="008D08F8" w:rsidRDefault="00C528B9" w14:paraId="761BC461" w14:textId="74C32C0B">
      <w:pPr>
        <w:pStyle w:val="Heading1"/>
      </w:pPr>
      <w:r>
        <w:t>Can</w:t>
      </w:r>
      <w:r w:rsidR="00210725">
        <w:t>didate sitting numbers</w:t>
      </w:r>
    </w:p>
    <w:tbl>
      <w:tblPr>
        <w:tblStyle w:val="RCRTableDefault"/>
        <w:tblW w:w="0" w:type="auto"/>
        <w:tblLook w:val="04A0" w:firstRow="1" w:lastRow="0" w:firstColumn="1" w:lastColumn="0" w:noHBand="0" w:noVBand="1"/>
      </w:tblPr>
      <w:tblGrid>
        <w:gridCol w:w="889"/>
        <w:gridCol w:w="987"/>
        <w:gridCol w:w="722"/>
        <w:gridCol w:w="986"/>
        <w:gridCol w:w="815"/>
        <w:gridCol w:w="1067"/>
        <w:gridCol w:w="816"/>
        <w:gridCol w:w="915"/>
        <w:gridCol w:w="757"/>
        <w:gridCol w:w="904"/>
        <w:gridCol w:w="844"/>
        <w:gridCol w:w="844"/>
      </w:tblGrid>
      <w:tr w:rsidRPr="00F74E57" w:rsidR="00F74E57" w:rsidTr="00997FF7" w14:paraId="56066B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9" w:type="dxa"/>
          </w:tcPr>
          <w:p w:rsidRPr="00F74E57" w:rsidR="00F74E57" w:rsidP="00997FF7" w:rsidRDefault="00F74E57" w14:paraId="2615C78A" w14:textId="77777777">
            <w:pPr>
              <w:rPr>
                <w:color w:val="FF3A53" w:themeColor="accent1"/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2C94CBC8" w14:textId="77777777">
            <w:pPr>
              <w:rPr>
                <w:color w:val="FF3A53" w:themeColor="accent1"/>
                <w:sz w:val="20"/>
              </w:rPr>
            </w:pPr>
          </w:p>
        </w:tc>
        <w:tc>
          <w:tcPr>
            <w:tcW w:w="722" w:type="dxa"/>
          </w:tcPr>
          <w:p w:rsidRPr="00F74E57" w:rsidR="00F74E57" w:rsidP="00997FF7" w:rsidRDefault="00F74E57" w14:paraId="635A840B" w14:textId="77777777">
            <w:pPr>
              <w:rPr>
                <w:color w:val="FF3A53" w:themeColor="accent1"/>
                <w:sz w:val="20"/>
              </w:rPr>
            </w:pPr>
            <w:r w:rsidRPr="00F74E57">
              <w:rPr>
                <w:color w:val="FF3A53" w:themeColor="accent1"/>
                <w:sz w:val="20"/>
              </w:rPr>
              <w:t>2021</w:t>
            </w:r>
          </w:p>
        </w:tc>
        <w:tc>
          <w:tcPr>
            <w:tcW w:w="986" w:type="dxa"/>
          </w:tcPr>
          <w:p w:rsidRPr="00F74E57" w:rsidR="00F74E57" w:rsidP="00997FF7" w:rsidRDefault="00F74E57" w14:paraId="22888E06" w14:textId="77777777">
            <w:pPr>
              <w:rPr>
                <w:color w:val="FF3A53" w:themeColor="accent1"/>
                <w:sz w:val="20"/>
              </w:rPr>
            </w:pPr>
          </w:p>
        </w:tc>
        <w:tc>
          <w:tcPr>
            <w:tcW w:w="815" w:type="dxa"/>
          </w:tcPr>
          <w:p w:rsidRPr="00F74E57" w:rsidR="00F74E57" w:rsidP="00997FF7" w:rsidRDefault="00F74E57" w14:paraId="6BBD4D40" w14:textId="77777777">
            <w:pPr>
              <w:rPr>
                <w:color w:val="FF3A53" w:themeColor="accent1"/>
                <w:sz w:val="20"/>
              </w:rPr>
            </w:pPr>
            <w:r w:rsidRPr="00F74E57">
              <w:rPr>
                <w:color w:val="FF3A53" w:themeColor="accent1"/>
                <w:sz w:val="20"/>
              </w:rPr>
              <w:t>2022</w:t>
            </w:r>
          </w:p>
        </w:tc>
        <w:tc>
          <w:tcPr>
            <w:tcW w:w="1067" w:type="dxa"/>
          </w:tcPr>
          <w:p w:rsidRPr="00F74E57" w:rsidR="00F74E57" w:rsidP="00997FF7" w:rsidRDefault="00F74E57" w14:paraId="58497E9E" w14:textId="77777777">
            <w:pPr>
              <w:rPr>
                <w:color w:val="FF3A53" w:themeColor="accent1"/>
                <w:sz w:val="20"/>
              </w:rPr>
            </w:pPr>
          </w:p>
        </w:tc>
        <w:tc>
          <w:tcPr>
            <w:tcW w:w="816" w:type="dxa"/>
          </w:tcPr>
          <w:p w:rsidRPr="00F74E57" w:rsidR="00F74E57" w:rsidP="00997FF7" w:rsidRDefault="00F74E57" w14:paraId="168B62AB" w14:textId="77777777">
            <w:pPr>
              <w:rPr>
                <w:color w:val="FF3A53" w:themeColor="accent1"/>
                <w:sz w:val="20"/>
              </w:rPr>
            </w:pPr>
            <w:r w:rsidRPr="00F74E57">
              <w:rPr>
                <w:color w:val="FF3A53" w:themeColor="accent1"/>
                <w:sz w:val="20"/>
              </w:rPr>
              <w:t>2023</w:t>
            </w:r>
          </w:p>
        </w:tc>
        <w:tc>
          <w:tcPr>
            <w:tcW w:w="915" w:type="dxa"/>
          </w:tcPr>
          <w:p w:rsidRPr="00F74E57" w:rsidR="00F74E57" w:rsidP="00997FF7" w:rsidRDefault="00F74E57" w14:paraId="7C5509D7" w14:textId="77777777">
            <w:pPr>
              <w:rPr>
                <w:color w:val="FF3A53" w:themeColor="accent1"/>
                <w:sz w:val="20"/>
              </w:rPr>
            </w:pPr>
          </w:p>
        </w:tc>
        <w:tc>
          <w:tcPr>
            <w:tcW w:w="757" w:type="dxa"/>
          </w:tcPr>
          <w:p w:rsidRPr="00F74E57" w:rsidR="00F74E57" w:rsidP="00997FF7" w:rsidRDefault="00F74E57" w14:paraId="6567877F" w14:textId="77777777">
            <w:pPr>
              <w:rPr>
                <w:color w:val="FF3A53" w:themeColor="accent1"/>
                <w:sz w:val="20"/>
              </w:rPr>
            </w:pPr>
            <w:r w:rsidRPr="00F74E57">
              <w:rPr>
                <w:color w:val="FF3A53" w:themeColor="accent1"/>
                <w:sz w:val="20"/>
              </w:rPr>
              <w:t>2024</w:t>
            </w:r>
          </w:p>
        </w:tc>
        <w:tc>
          <w:tcPr>
            <w:tcW w:w="904" w:type="dxa"/>
          </w:tcPr>
          <w:p w:rsidRPr="00F74E57" w:rsidR="00F74E57" w:rsidP="00997FF7" w:rsidRDefault="00F74E57" w14:paraId="4FC5FFDB" w14:textId="77777777">
            <w:pPr>
              <w:rPr>
                <w:color w:val="FF3A53" w:themeColor="accent1"/>
                <w:sz w:val="20"/>
              </w:rPr>
            </w:pPr>
          </w:p>
        </w:tc>
        <w:tc>
          <w:tcPr>
            <w:tcW w:w="1688" w:type="dxa"/>
            <w:gridSpan w:val="2"/>
          </w:tcPr>
          <w:p w:rsidRPr="00F74E57" w:rsidR="00F74E57" w:rsidP="00997FF7" w:rsidRDefault="00F74E57" w14:paraId="79F563E6" w14:textId="77777777">
            <w:pPr>
              <w:jc w:val="center"/>
              <w:rPr>
                <w:color w:val="FF3A53" w:themeColor="accent1"/>
                <w:sz w:val="20"/>
              </w:rPr>
            </w:pPr>
            <w:r w:rsidRPr="00F74E57">
              <w:rPr>
                <w:color w:val="FF3A53" w:themeColor="accent1"/>
                <w:sz w:val="20"/>
              </w:rPr>
              <w:t>2025</w:t>
            </w:r>
          </w:p>
        </w:tc>
      </w:tr>
      <w:tr w:rsidRPr="00F74E57" w:rsidR="00F74E57" w:rsidTr="00997FF7" w14:paraId="50BB6357" w14:textId="77777777">
        <w:tc>
          <w:tcPr>
            <w:tcW w:w="889" w:type="dxa"/>
          </w:tcPr>
          <w:p w:rsidRPr="00F74E57" w:rsidR="00F74E57" w:rsidP="00997FF7" w:rsidRDefault="00F74E57" w14:paraId="4F5B1FA8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75DA3DA7" w14:textId="77777777">
            <w:pPr>
              <w:rPr>
                <w:sz w:val="20"/>
              </w:rPr>
            </w:pPr>
          </w:p>
        </w:tc>
        <w:tc>
          <w:tcPr>
            <w:tcW w:w="722" w:type="dxa"/>
          </w:tcPr>
          <w:p w:rsidRPr="00F74E57" w:rsidR="00F74E57" w:rsidP="00997FF7" w:rsidRDefault="00F74E57" w14:paraId="507C36C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UK</w:t>
            </w:r>
          </w:p>
        </w:tc>
        <w:tc>
          <w:tcPr>
            <w:tcW w:w="986" w:type="dxa"/>
          </w:tcPr>
          <w:p w:rsidRPr="00F74E57" w:rsidR="00F74E57" w:rsidP="00997FF7" w:rsidRDefault="00F74E57" w14:paraId="484DC3D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Global</w:t>
            </w:r>
          </w:p>
        </w:tc>
        <w:tc>
          <w:tcPr>
            <w:tcW w:w="815" w:type="dxa"/>
          </w:tcPr>
          <w:p w:rsidRPr="00F74E57" w:rsidR="00F74E57" w:rsidP="00997FF7" w:rsidRDefault="00F74E57" w14:paraId="6A5FB3C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UK</w:t>
            </w:r>
          </w:p>
        </w:tc>
        <w:tc>
          <w:tcPr>
            <w:tcW w:w="1067" w:type="dxa"/>
          </w:tcPr>
          <w:p w:rsidRPr="00F74E57" w:rsidR="00F74E57" w:rsidP="00997FF7" w:rsidRDefault="00F74E57" w14:paraId="74809F7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Global</w:t>
            </w:r>
          </w:p>
        </w:tc>
        <w:tc>
          <w:tcPr>
            <w:tcW w:w="816" w:type="dxa"/>
          </w:tcPr>
          <w:p w:rsidRPr="00F74E57" w:rsidR="00F74E57" w:rsidP="00997FF7" w:rsidRDefault="00F74E57" w14:paraId="0573D2E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UK</w:t>
            </w:r>
          </w:p>
        </w:tc>
        <w:tc>
          <w:tcPr>
            <w:tcW w:w="915" w:type="dxa"/>
          </w:tcPr>
          <w:p w:rsidRPr="00F74E57" w:rsidR="00F74E57" w:rsidP="00997FF7" w:rsidRDefault="00F74E57" w14:paraId="476EED3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Global</w:t>
            </w:r>
          </w:p>
        </w:tc>
        <w:tc>
          <w:tcPr>
            <w:tcW w:w="757" w:type="dxa"/>
          </w:tcPr>
          <w:p w:rsidRPr="00F74E57" w:rsidR="00F74E57" w:rsidP="00997FF7" w:rsidRDefault="00F74E57" w14:paraId="058F362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UK</w:t>
            </w:r>
          </w:p>
        </w:tc>
        <w:tc>
          <w:tcPr>
            <w:tcW w:w="904" w:type="dxa"/>
          </w:tcPr>
          <w:p w:rsidRPr="00F74E57" w:rsidR="00F74E57" w:rsidP="00997FF7" w:rsidRDefault="00F74E57" w14:paraId="621CD0C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Global</w:t>
            </w:r>
          </w:p>
        </w:tc>
        <w:tc>
          <w:tcPr>
            <w:tcW w:w="844" w:type="dxa"/>
          </w:tcPr>
          <w:p w:rsidRPr="00F74E57" w:rsidR="00F74E57" w:rsidP="00997FF7" w:rsidRDefault="00F74E57" w14:paraId="068249F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UK</w:t>
            </w:r>
          </w:p>
        </w:tc>
        <w:tc>
          <w:tcPr>
            <w:tcW w:w="844" w:type="dxa"/>
          </w:tcPr>
          <w:p w:rsidRPr="00F74E57" w:rsidR="00F74E57" w:rsidP="00997FF7" w:rsidRDefault="00F74E57" w14:paraId="4F5D7E1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Global</w:t>
            </w:r>
          </w:p>
        </w:tc>
      </w:tr>
      <w:tr w:rsidRPr="00F74E57" w:rsidR="00F74E57" w:rsidTr="00997FF7" w14:paraId="6857B570" w14:textId="77777777">
        <w:tc>
          <w:tcPr>
            <w:tcW w:w="889" w:type="dxa"/>
            <w:vMerge w:val="restart"/>
          </w:tcPr>
          <w:p w:rsidRPr="00F74E57" w:rsidR="00F74E57" w:rsidP="00997FF7" w:rsidRDefault="00F74E57" w14:paraId="3FDEEDC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CO1: CBRB</w:t>
            </w:r>
          </w:p>
        </w:tc>
        <w:tc>
          <w:tcPr>
            <w:tcW w:w="987" w:type="dxa"/>
          </w:tcPr>
          <w:p w:rsidRPr="00F74E57" w:rsidR="00F74E57" w:rsidP="00997FF7" w:rsidRDefault="00F74E57" w14:paraId="6654B7B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Spring</w:t>
            </w:r>
          </w:p>
        </w:tc>
        <w:tc>
          <w:tcPr>
            <w:tcW w:w="722" w:type="dxa"/>
          </w:tcPr>
          <w:p w:rsidRPr="00F74E57" w:rsidR="00F74E57" w:rsidP="00997FF7" w:rsidRDefault="00F74E57" w14:paraId="5B18F22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45</w:t>
            </w:r>
          </w:p>
        </w:tc>
        <w:tc>
          <w:tcPr>
            <w:tcW w:w="986" w:type="dxa"/>
          </w:tcPr>
          <w:p w:rsidRPr="00F74E57" w:rsidR="00F74E57" w:rsidP="00997FF7" w:rsidRDefault="00F74E57" w14:paraId="670F642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84</w:t>
            </w:r>
          </w:p>
        </w:tc>
        <w:tc>
          <w:tcPr>
            <w:tcW w:w="815" w:type="dxa"/>
          </w:tcPr>
          <w:p w:rsidRPr="00F74E57" w:rsidR="00F74E57" w:rsidP="00997FF7" w:rsidRDefault="00F74E57" w14:paraId="548190F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37</w:t>
            </w:r>
          </w:p>
        </w:tc>
        <w:tc>
          <w:tcPr>
            <w:tcW w:w="1067" w:type="dxa"/>
          </w:tcPr>
          <w:p w:rsidRPr="00F74E57" w:rsidR="00F74E57" w:rsidP="00997FF7" w:rsidRDefault="00F74E57" w14:paraId="09A3566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68</w:t>
            </w:r>
          </w:p>
        </w:tc>
        <w:tc>
          <w:tcPr>
            <w:tcW w:w="816" w:type="dxa"/>
          </w:tcPr>
          <w:p w:rsidRPr="00F74E57" w:rsidR="00F74E57" w:rsidP="00997FF7" w:rsidRDefault="00F74E57" w14:paraId="5A36A53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51</w:t>
            </w:r>
          </w:p>
        </w:tc>
        <w:tc>
          <w:tcPr>
            <w:tcW w:w="915" w:type="dxa"/>
          </w:tcPr>
          <w:p w:rsidRPr="00F74E57" w:rsidR="00F74E57" w:rsidP="00997FF7" w:rsidRDefault="00F74E57" w14:paraId="7D6D8CE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106</w:t>
            </w:r>
          </w:p>
        </w:tc>
        <w:tc>
          <w:tcPr>
            <w:tcW w:w="757" w:type="dxa"/>
          </w:tcPr>
          <w:p w:rsidRPr="00F74E57" w:rsidR="00F74E57" w:rsidP="00997FF7" w:rsidRDefault="00F74E57" w14:paraId="6EC3EDF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50</w:t>
            </w:r>
          </w:p>
        </w:tc>
        <w:tc>
          <w:tcPr>
            <w:tcW w:w="904" w:type="dxa"/>
          </w:tcPr>
          <w:p w:rsidRPr="00F74E57" w:rsidR="00F74E57" w:rsidP="00997FF7" w:rsidRDefault="00F74E57" w14:paraId="6D8CC11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107</w:t>
            </w:r>
          </w:p>
        </w:tc>
        <w:tc>
          <w:tcPr>
            <w:tcW w:w="844" w:type="dxa"/>
          </w:tcPr>
          <w:p w:rsidRPr="00F74E57" w:rsidR="00F74E57" w:rsidP="00997FF7" w:rsidRDefault="00F74E57" w14:paraId="4BD7AD2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47</w:t>
            </w:r>
          </w:p>
        </w:tc>
        <w:tc>
          <w:tcPr>
            <w:tcW w:w="844" w:type="dxa"/>
          </w:tcPr>
          <w:p w:rsidRPr="00F74E57" w:rsidR="00F74E57" w:rsidP="00997FF7" w:rsidRDefault="00F74E57" w14:paraId="2C19798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119</w:t>
            </w:r>
          </w:p>
        </w:tc>
      </w:tr>
      <w:tr w:rsidRPr="00F74E57" w:rsidR="00F74E57" w:rsidTr="00997FF7" w14:paraId="2916A239" w14:textId="77777777">
        <w:tc>
          <w:tcPr>
            <w:tcW w:w="889" w:type="dxa"/>
            <w:vMerge/>
          </w:tcPr>
          <w:p w:rsidRPr="00F74E57" w:rsidR="00F74E57" w:rsidP="00997FF7" w:rsidRDefault="00F74E57" w14:paraId="07D86687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13E1FE8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Autumn</w:t>
            </w:r>
          </w:p>
        </w:tc>
        <w:tc>
          <w:tcPr>
            <w:tcW w:w="722" w:type="dxa"/>
          </w:tcPr>
          <w:p w:rsidRPr="00F74E57" w:rsidR="00F74E57" w:rsidP="00997FF7" w:rsidRDefault="00F74E57" w14:paraId="5FEEE87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47</w:t>
            </w:r>
          </w:p>
        </w:tc>
        <w:tc>
          <w:tcPr>
            <w:tcW w:w="986" w:type="dxa"/>
          </w:tcPr>
          <w:p w:rsidRPr="00F74E57" w:rsidR="00F74E57" w:rsidP="00997FF7" w:rsidRDefault="00F74E57" w14:paraId="6B5A2D5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49</w:t>
            </w:r>
          </w:p>
        </w:tc>
        <w:tc>
          <w:tcPr>
            <w:tcW w:w="815" w:type="dxa"/>
          </w:tcPr>
          <w:p w:rsidRPr="00F74E57" w:rsidR="00F74E57" w:rsidP="00997FF7" w:rsidRDefault="00F74E57" w14:paraId="7D8A87A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67</w:t>
            </w:r>
          </w:p>
        </w:tc>
        <w:tc>
          <w:tcPr>
            <w:tcW w:w="1067" w:type="dxa"/>
          </w:tcPr>
          <w:p w:rsidRPr="00F74E57" w:rsidR="00F74E57" w:rsidP="00997FF7" w:rsidRDefault="00F74E57" w14:paraId="4683B15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72</w:t>
            </w:r>
          </w:p>
        </w:tc>
        <w:tc>
          <w:tcPr>
            <w:tcW w:w="816" w:type="dxa"/>
          </w:tcPr>
          <w:p w:rsidRPr="00F74E57" w:rsidR="00F74E57" w:rsidP="00997FF7" w:rsidRDefault="00F74E57" w14:paraId="4536568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83</w:t>
            </w:r>
          </w:p>
        </w:tc>
        <w:tc>
          <w:tcPr>
            <w:tcW w:w="915" w:type="dxa"/>
          </w:tcPr>
          <w:p w:rsidRPr="00F74E57" w:rsidR="00F74E57" w:rsidP="00997FF7" w:rsidRDefault="00F74E57" w14:paraId="50A34F2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126</w:t>
            </w:r>
          </w:p>
        </w:tc>
        <w:tc>
          <w:tcPr>
            <w:tcW w:w="757" w:type="dxa"/>
          </w:tcPr>
          <w:p w:rsidRPr="00F74E57" w:rsidR="00F74E57" w:rsidP="00997FF7" w:rsidRDefault="00F74E57" w14:paraId="2420E65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81</w:t>
            </w:r>
          </w:p>
        </w:tc>
        <w:tc>
          <w:tcPr>
            <w:tcW w:w="904" w:type="dxa"/>
          </w:tcPr>
          <w:p w:rsidRPr="00F74E57" w:rsidR="00F74E57" w:rsidP="00997FF7" w:rsidRDefault="00F74E57" w14:paraId="1D31302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107</w:t>
            </w:r>
          </w:p>
        </w:tc>
        <w:tc>
          <w:tcPr>
            <w:tcW w:w="844" w:type="dxa"/>
          </w:tcPr>
          <w:p w:rsidRPr="00F74E57" w:rsidR="00F74E57" w:rsidP="00997FF7" w:rsidRDefault="00F74E57" w14:paraId="031244B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83</w:t>
            </w:r>
          </w:p>
        </w:tc>
        <w:tc>
          <w:tcPr>
            <w:tcW w:w="844" w:type="dxa"/>
          </w:tcPr>
          <w:p w:rsidRPr="00F74E57" w:rsidR="00F74E57" w:rsidP="00997FF7" w:rsidRDefault="00F74E57" w14:paraId="6EE3829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112</w:t>
            </w:r>
          </w:p>
        </w:tc>
      </w:tr>
      <w:tr w:rsidRPr="00F74E57" w:rsidR="00F74E57" w:rsidTr="00997FF7" w14:paraId="428567B6" w14:textId="77777777">
        <w:tc>
          <w:tcPr>
            <w:tcW w:w="889" w:type="dxa"/>
            <w:vMerge/>
          </w:tcPr>
          <w:p w:rsidRPr="00F74E57" w:rsidR="00F74E57" w:rsidP="00997FF7" w:rsidRDefault="00F74E57" w14:paraId="645A1F60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7072885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Year</w:t>
            </w:r>
          </w:p>
        </w:tc>
        <w:tc>
          <w:tcPr>
            <w:tcW w:w="722" w:type="dxa"/>
          </w:tcPr>
          <w:p w:rsidRPr="00F74E57" w:rsidR="00F74E57" w:rsidP="00997FF7" w:rsidRDefault="00F74E57" w14:paraId="74E4F24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92</w:t>
            </w:r>
          </w:p>
        </w:tc>
        <w:tc>
          <w:tcPr>
            <w:tcW w:w="986" w:type="dxa"/>
          </w:tcPr>
          <w:p w:rsidRPr="00F74E57" w:rsidR="00F74E57" w:rsidP="00997FF7" w:rsidRDefault="00F74E57" w14:paraId="0E2F801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133</w:t>
            </w:r>
          </w:p>
        </w:tc>
        <w:tc>
          <w:tcPr>
            <w:tcW w:w="815" w:type="dxa"/>
          </w:tcPr>
          <w:p w:rsidRPr="00F74E57" w:rsidR="00F74E57" w:rsidP="00997FF7" w:rsidRDefault="00F74E57" w14:paraId="4F50997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104</w:t>
            </w:r>
          </w:p>
        </w:tc>
        <w:tc>
          <w:tcPr>
            <w:tcW w:w="1067" w:type="dxa"/>
          </w:tcPr>
          <w:p w:rsidRPr="00F74E57" w:rsidR="00F74E57" w:rsidP="00997FF7" w:rsidRDefault="00F74E57" w14:paraId="621B3D4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140</w:t>
            </w:r>
          </w:p>
        </w:tc>
        <w:tc>
          <w:tcPr>
            <w:tcW w:w="816" w:type="dxa"/>
          </w:tcPr>
          <w:p w:rsidRPr="00F74E57" w:rsidR="00F74E57" w:rsidP="00997FF7" w:rsidRDefault="00F74E57" w14:paraId="4A0B5DC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134</w:t>
            </w:r>
          </w:p>
        </w:tc>
        <w:tc>
          <w:tcPr>
            <w:tcW w:w="915" w:type="dxa"/>
          </w:tcPr>
          <w:p w:rsidRPr="00F74E57" w:rsidR="00F74E57" w:rsidP="00997FF7" w:rsidRDefault="00F74E57" w14:paraId="3118AA7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232</w:t>
            </w:r>
          </w:p>
        </w:tc>
        <w:tc>
          <w:tcPr>
            <w:tcW w:w="757" w:type="dxa"/>
          </w:tcPr>
          <w:p w:rsidRPr="00F74E57" w:rsidR="00F74E57" w:rsidP="00997FF7" w:rsidRDefault="00F74E57" w14:paraId="1A4FE8D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131</w:t>
            </w:r>
          </w:p>
        </w:tc>
        <w:tc>
          <w:tcPr>
            <w:tcW w:w="904" w:type="dxa"/>
          </w:tcPr>
          <w:p w:rsidRPr="00F74E57" w:rsidR="00F74E57" w:rsidP="00997FF7" w:rsidRDefault="00F74E57" w14:paraId="06A4BC5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214</w:t>
            </w:r>
          </w:p>
        </w:tc>
        <w:tc>
          <w:tcPr>
            <w:tcW w:w="844" w:type="dxa"/>
          </w:tcPr>
          <w:p w:rsidRPr="00F74E57" w:rsidR="00F74E57" w:rsidP="00997FF7" w:rsidRDefault="00F74E57" w14:paraId="78D9A0C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130</w:t>
            </w:r>
          </w:p>
        </w:tc>
        <w:tc>
          <w:tcPr>
            <w:tcW w:w="844" w:type="dxa"/>
          </w:tcPr>
          <w:p w:rsidRPr="00F74E57" w:rsidR="00F74E57" w:rsidP="00997FF7" w:rsidRDefault="00F74E57" w14:paraId="4FF9F05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231</w:t>
            </w:r>
          </w:p>
        </w:tc>
      </w:tr>
      <w:tr w:rsidRPr="00F74E57" w:rsidR="00F74E57" w:rsidTr="00997FF7" w14:paraId="61430949" w14:textId="77777777">
        <w:tc>
          <w:tcPr>
            <w:tcW w:w="889" w:type="dxa"/>
            <w:vMerge w:val="restart"/>
          </w:tcPr>
          <w:p w:rsidRPr="00F74E57" w:rsidR="00F74E57" w:rsidP="00997FF7" w:rsidRDefault="00F74E57" w14:paraId="12E8768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CO1: CP</w:t>
            </w:r>
          </w:p>
        </w:tc>
        <w:tc>
          <w:tcPr>
            <w:tcW w:w="987" w:type="dxa"/>
          </w:tcPr>
          <w:p w:rsidRPr="00F74E57" w:rsidR="00F74E57" w:rsidP="00997FF7" w:rsidRDefault="00F74E57" w14:paraId="7B16EDF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Spring</w:t>
            </w:r>
          </w:p>
        </w:tc>
        <w:tc>
          <w:tcPr>
            <w:tcW w:w="722" w:type="dxa"/>
          </w:tcPr>
          <w:p w:rsidRPr="00F74E57" w:rsidR="00F74E57" w:rsidP="00997FF7" w:rsidRDefault="00F74E57" w14:paraId="39B49C1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54</w:t>
            </w:r>
          </w:p>
        </w:tc>
        <w:tc>
          <w:tcPr>
            <w:tcW w:w="986" w:type="dxa"/>
          </w:tcPr>
          <w:p w:rsidRPr="00F74E57" w:rsidR="00F74E57" w:rsidP="00997FF7" w:rsidRDefault="00F74E57" w14:paraId="60D4D30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93</w:t>
            </w:r>
          </w:p>
        </w:tc>
        <w:tc>
          <w:tcPr>
            <w:tcW w:w="815" w:type="dxa"/>
          </w:tcPr>
          <w:p w:rsidRPr="00F74E57" w:rsidR="00F74E57" w:rsidP="00997FF7" w:rsidRDefault="00F74E57" w14:paraId="5FB0A7F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35</w:t>
            </w:r>
          </w:p>
        </w:tc>
        <w:tc>
          <w:tcPr>
            <w:tcW w:w="1067" w:type="dxa"/>
          </w:tcPr>
          <w:p w:rsidRPr="00F74E57" w:rsidR="00F74E57" w:rsidP="00997FF7" w:rsidRDefault="00F74E57" w14:paraId="17292C5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67</w:t>
            </w:r>
          </w:p>
        </w:tc>
        <w:tc>
          <w:tcPr>
            <w:tcW w:w="816" w:type="dxa"/>
          </w:tcPr>
          <w:p w:rsidRPr="00F74E57" w:rsidR="00F74E57" w:rsidP="00997FF7" w:rsidRDefault="00F74E57" w14:paraId="2197C00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51</w:t>
            </w:r>
          </w:p>
        </w:tc>
        <w:tc>
          <w:tcPr>
            <w:tcW w:w="915" w:type="dxa"/>
          </w:tcPr>
          <w:p w:rsidRPr="00F74E57" w:rsidR="00F74E57" w:rsidP="00997FF7" w:rsidRDefault="00F74E57" w14:paraId="55ADC67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113</w:t>
            </w:r>
          </w:p>
        </w:tc>
        <w:tc>
          <w:tcPr>
            <w:tcW w:w="757" w:type="dxa"/>
          </w:tcPr>
          <w:p w:rsidRPr="00F74E57" w:rsidR="00F74E57" w:rsidP="00997FF7" w:rsidRDefault="00F74E57" w14:paraId="06A4D1B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38</w:t>
            </w:r>
          </w:p>
        </w:tc>
        <w:tc>
          <w:tcPr>
            <w:tcW w:w="904" w:type="dxa"/>
          </w:tcPr>
          <w:p w:rsidRPr="00F74E57" w:rsidR="00F74E57" w:rsidP="00997FF7" w:rsidRDefault="00F74E57" w14:paraId="7C0D988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117</w:t>
            </w:r>
          </w:p>
        </w:tc>
        <w:tc>
          <w:tcPr>
            <w:tcW w:w="844" w:type="dxa"/>
          </w:tcPr>
          <w:p w:rsidRPr="00F74E57" w:rsidR="00F74E57" w:rsidP="00997FF7" w:rsidRDefault="00F74E57" w14:paraId="30A0EDA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53</w:t>
            </w:r>
          </w:p>
        </w:tc>
        <w:tc>
          <w:tcPr>
            <w:tcW w:w="844" w:type="dxa"/>
          </w:tcPr>
          <w:p w:rsidRPr="00F74E57" w:rsidR="00F74E57" w:rsidP="00997FF7" w:rsidRDefault="00F74E57" w14:paraId="28C9D02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126</w:t>
            </w:r>
          </w:p>
        </w:tc>
      </w:tr>
      <w:tr w:rsidRPr="00F74E57" w:rsidR="00F74E57" w:rsidTr="00997FF7" w14:paraId="27507B48" w14:textId="77777777">
        <w:tc>
          <w:tcPr>
            <w:tcW w:w="889" w:type="dxa"/>
            <w:vMerge/>
          </w:tcPr>
          <w:p w:rsidRPr="00F74E57" w:rsidR="00F74E57" w:rsidP="00997FF7" w:rsidRDefault="00F74E57" w14:paraId="63C81A4C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0EA5BB3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Autumn</w:t>
            </w:r>
          </w:p>
        </w:tc>
        <w:tc>
          <w:tcPr>
            <w:tcW w:w="722" w:type="dxa"/>
          </w:tcPr>
          <w:p w:rsidRPr="00F74E57" w:rsidR="00F74E57" w:rsidP="00997FF7" w:rsidRDefault="00F74E57" w14:paraId="070BEC2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43</w:t>
            </w:r>
          </w:p>
        </w:tc>
        <w:tc>
          <w:tcPr>
            <w:tcW w:w="986" w:type="dxa"/>
          </w:tcPr>
          <w:p w:rsidRPr="00F74E57" w:rsidR="00F74E57" w:rsidP="00997FF7" w:rsidRDefault="00F74E57" w14:paraId="6F6F260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51</w:t>
            </w:r>
          </w:p>
        </w:tc>
        <w:tc>
          <w:tcPr>
            <w:tcW w:w="815" w:type="dxa"/>
          </w:tcPr>
          <w:p w:rsidRPr="00F74E57" w:rsidR="00F74E57" w:rsidP="00997FF7" w:rsidRDefault="00F74E57" w14:paraId="1611B0A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63</w:t>
            </w:r>
          </w:p>
        </w:tc>
        <w:tc>
          <w:tcPr>
            <w:tcW w:w="1067" w:type="dxa"/>
          </w:tcPr>
          <w:p w:rsidRPr="00F74E57" w:rsidR="00F74E57" w:rsidP="00997FF7" w:rsidRDefault="00F74E57" w14:paraId="3FB3E59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75</w:t>
            </w:r>
          </w:p>
        </w:tc>
        <w:tc>
          <w:tcPr>
            <w:tcW w:w="816" w:type="dxa"/>
          </w:tcPr>
          <w:p w:rsidRPr="00F74E57" w:rsidR="00F74E57" w:rsidP="00997FF7" w:rsidRDefault="00F74E57" w14:paraId="737BBEA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78</w:t>
            </w:r>
          </w:p>
        </w:tc>
        <w:tc>
          <w:tcPr>
            <w:tcW w:w="915" w:type="dxa"/>
          </w:tcPr>
          <w:p w:rsidRPr="00F74E57" w:rsidR="00F74E57" w:rsidP="00997FF7" w:rsidRDefault="00F74E57" w14:paraId="6D4DDC9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134</w:t>
            </w:r>
          </w:p>
        </w:tc>
        <w:tc>
          <w:tcPr>
            <w:tcW w:w="757" w:type="dxa"/>
          </w:tcPr>
          <w:p w:rsidRPr="00F74E57" w:rsidR="00F74E57" w:rsidP="00997FF7" w:rsidRDefault="00F74E57" w14:paraId="5F156C0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70</w:t>
            </w:r>
          </w:p>
        </w:tc>
        <w:tc>
          <w:tcPr>
            <w:tcW w:w="904" w:type="dxa"/>
          </w:tcPr>
          <w:p w:rsidRPr="00F74E57" w:rsidR="00F74E57" w:rsidP="00997FF7" w:rsidRDefault="00F74E57" w14:paraId="53DEC95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113</w:t>
            </w:r>
          </w:p>
        </w:tc>
        <w:tc>
          <w:tcPr>
            <w:tcW w:w="844" w:type="dxa"/>
          </w:tcPr>
          <w:p w:rsidRPr="00F74E57" w:rsidR="00F74E57" w:rsidP="00997FF7" w:rsidRDefault="00F74E57" w14:paraId="24DE3B2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84</w:t>
            </w:r>
          </w:p>
        </w:tc>
        <w:tc>
          <w:tcPr>
            <w:tcW w:w="844" w:type="dxa"/>
          </w:tcPr>
          <w:p w:rsidRPr="00F74E57" w:rsidR="00F74E57" w:rsidP="00997FF7" w:rsidRDefault="00F74E57" w14:paraId="7C8F7A3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119</w:t>
            </w:r>
          </w:p>
        </w:tc>
      </w:tr>
      <w:tr w:rsidRPr="00F74E57" w:rsidR="00F74E57" w:rsidTr="00997FF7" w14:paraId="3EEBBDB1" w14:textId="77777777">
        <w:tc>
          <w:tcPr>
            <w:tcW w:w="889" w:type="dxa"/>
            <w:vMerge/>
          </w:tcPr>
          <w:p w:rsidRPr="00F74E57" w:rsidR="00F74E57" w:rsidP="00997FF7" w:rsidRDefault="00F74E57" w14:paraId="559630D4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7DDC0D4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Year</w:t>
            </w:r>
          </w:p>
        </w:tc>
        <w:tc>
          <w:tcPr>
            <w:tcW w:w="722" w:type="dxa"/>
          </w:tcPr>
          <w:p w:rsidRPr="00F74E57" w:rsidR="00F74E57" w:rsidP="00997FF7" w:rsidRDefault="00F74E57" w14:paraId="7DF65BF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97</w:t>
            </w:r>
          </w:p>
        </w:tc>
        <w:tc>
          <w:tcPr>
            <w:tcW w:w="986" w:type="dxa"/>
          </w:tcPr>
          <w:p w:rsidRPr="00F74E57" w:rsidR="00F74E57" w:rsidP="00997FF7" w:rsidRDefault="00F74E57" w14:paraId="6F32363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144</w:t>
            </w:r>
          </w:p>
        </w:tc>
        <w:tc>
          <w:tcPr>
            <w:tcW w:w="815" w:type="dxa"/>
          </w:tcPr>
          <w:p w:rsidRPr="00F74E57" w:rsidR="00F74E57" w:rsidP="00997FF7" w:rsidRDefault="00F74E57" w14:paraId="7455E99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98</w:t>
            </w:r>
          </w:p>
        </w:tc>
        <w:tc>
          <w:tcPr>
            <w:tcW w:w="1067" w:type="dxa"/>
          </w:tcPr>
          <w:p w:rsidRPr="00F74E57" w:rsidR="00F74E57" w:rsidP="00997FF7" w:rsidRDefault="00F74E57" w14:paraId="1EEE2B9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142</w:t>
            </w:r>
          </w:p>
        </w:tc>
        <w:tc>
          <w:tcPr>
            <w:tcW w:w="816" w:type="dxa"/>
          </w:tcPr>
          <w:p w:rsidRPr="00F74E57" w:rsidR="00F74E57" w:rsidP="00997FF7" w:rsidRDefault="00F74E57" w14:paraId="320AA6C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129</w:t>
            </w:r>
          </w:p>
        </w:tc>
        <w:tc>
          <w:tcPr>
            <w:tcW w:w="915" w:type="dxa"/>
          </w:tcPr>
          <w:p w:rsidRPr="00F74E57" w:rsidR="00F74E57" w:rsidP="00997FF7" w:rsidRDefault="00F74E57" w14:paraId="5DAC19B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247</w:t>
            </w:r>
          </w:p>
        </w:tc>
        <w:tc>
          <w:tcPr>
            <w:tcW w:w="757" w:type="dxa"/>
          </w:tcPr>
          <w:p w:rsidRPr="00F74E57" w:rsidR="00F74E57" w:rsidP="00997FF7" w:rsidRDefault="00F74E57" w14:paraId="2E639F5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108</w:t>
            </w:r>
          </w:p>
        </w:tc>
        <w:tc>
          <w:tcPr>
            <w:tcW w:w="904" w:type="dxa"/>
          </w:tcPr>
          <w:p w:rsidRPr="00F74E57" w:rsidR="00F74E57" w:rsidP="00997FF7" w:rsidRDefault="00F74E57" w14:paraId="3EE5350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230</w:t>
            </w:r>
          </w:p>
        </w:tc>
        <w:tc>
          <w:tcPr>
            <w:tcW w:w="844" w:type="dxa"/>
          </w:tcPr>
          <w:p w:rsidRPr="00F74E57" w:rsidR="00F74E57" w:rsidP="00997FF7" w:rsidRDefault="00F74E57" w14:paraId="7A305EF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137</w:t>
            </w:r>
          </w:p>
        </w:tc>
        <w:tc>
          <w:tcPr>
            <w:tcW w:w="844" w:type="dxa"/>
          </w:tcPr>
          <w:p w:rsidRPr="00F74E57" w:rsidR="00F74E57" w:rsidP="00997FF7" w:rsidRDefault="00F74E57" w14:paraId="2CB88C5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245</w:t>
            </w:r>
          </w:p>
        </w:tc>
      </w:tr>
      <w:tr w:rsidRPr="00F74E57" w:rsidR="00F74E57" w:rsidTr="00997FF7" w14:paraId="19D08CDB" w14:textId="77777777">
        <w:tc>
          <w:tcPr>
            <w:tcW w:w="889" w:type="dxa"/>
            <w:vMerge w:val="restart"/>
          </w:tcPr>
          <w:p w:rsidRPr="00F74E57" w:rsidR="00F74E57" w:rsidP="00997FF7" w:rsidRDefault="00F74E57" w14:paraId="74D906F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CO1: MS</w:t>
            </w:r>
          </w:p>
        </w:tc>
        <w:tc>
          <w:tcPr>
            <w:tcW w:w="987" w:type="dxa"/>
          </w:tcPr>
          <w:p w:rsidRPr="00F74E57" w:rsidR="00F74E57" w:rsidP="00997FF7" w:rsidRDefault="00F74E57" w14:paraId="44ED1F8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Spring</w:t>
            </w:r>
          </w:p>
        </w:tc>
        <w:tc>
          <w:tcPr>
            <w:tcW w:w="722" w:type="dxa"/>
          </w:tcPr>
          <w:p w:rsidRPr="00F74E57" w:rsidR="00F74E57" w:rsidP="00997FF7" w:rsidRDefault="00F74E57" w14:paraId="57DE4F6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38</w:t>
            </w:r>
          </w:p>
        </w:tc>
        <w:tc>
          <w:tcPr>
            <w:tcW w:w="986" w:type="dxa"/>
          </w:tcPr>
          <w:p w:rsidRPr="00F74E57" w:rsidR="00F74E57" w:rsidP="00997FF7" w:rsidRDefault="00F74E57" w14:paraId="0698534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85</w:t>
            </w:r>
          </w:p>
        </w:tc>
        <w:tc>
          <w:tcPr>
            <w:tcW w:w="815" w:type="dxa"/>
          </w:tcPr>
          <w:p w:rsidRPr="00F74E57" w:rsidR="00F74E57" w:rsidP="00997FF7" w:rsidRDefault="00F74E57" w14:paraId="1CC0454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42</w:t>
            </w:r>
          </w:p>
        </w:tc>
        <w:tc>
          <w:tcPr>
            <w:tcW w:w="1067" w:type="dxa"/>
          </w:tcPr>
          <w:p w:rsidRPr="00F74E57" w:rsidR="00F74E57" w:rsidP="00997FF7" w:rsidRDefault="00F74E57" w14:paraId="172E974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80</w:t>
            </w:r>
          </w:p>
        </w:tc>
        <w:tc>
          <w:tcPr>
            <w:tcW w:w="816" w:type="dxa"/>
          </w:tcPr>
          <w:p w:rsidRPr="00F74E57" w:rsidR="00F74E57" w:rsidP="00997FF7" w:rsidRDefault="00F74E57" w14:paraId="716D3FA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49</w:t>
            </w:r>
          </w:p>
        </w:tc>
        <w:tc>
          <w:tcPr>
            <w:tcW w:w="915" w:type="dxa"/>
          </w:tcPr>
          <w:p w:rsidRPr="00F74E57" w:rsidR="00F74E57" w:rsidP="00997FF7" w:rsidRDefault="00F74E57" w14:paraId="072FB58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102</w:t>
            </w:r>
          </w:p>
        </w:tc>
        <w:tc>
          <w:tcPr>
            <w:tcW w:w="757" w:type="dxa"/>
          </w:tcPr>
          <w:p w:rsidRPr="00F74E57" w:rsidR="00F74E57" w:rsidP="00997FF7" w:rsidRDefault="00F74E57" w14:paraId="4C529C1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38</w:t>
            </w:r>
          </w:p>
        </w:tc>
        <w:tc>
          <w:tcPr>
            <w:tcW w:w="904" w:type="dxa"/>
          </w:tcPr>
          <w:p w:rsidRPr="00F74E57" w:rsidR="00F74E57" w:rsidP="00997FF7" w:rsidRDefault="00F74E57" w14:paraId="183AAE6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128</w:t>
            </w:r>
          </w:p>
        </w:tc>
        <w:tc>
          <w:tcPr>
            <w:tcW w:w="844" w:type="dxa"/>
          </w:tcPr>
          <w:p w:rsidRPr="00F74E57" w:rsidR="00F74E57" w:rsidP="00997FF7" w:rsidRDefault="00F74E57" w14:paraId="1E41073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53</w:t>
            </w:r>
          </w:p>
        </w:tc>
        <w:tc>
          <w:tcPr>
            <w:tcW w:w="844" w:type="dxa"/>
          </w:tcPr>
          <w:p w:rsidRPr="00F74E57" w:rsidR="00F74E57" w:rsidP="00997FF7" w:rsidRDefault="00F74E57" w14:paraId="3FBEE7D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121</w:t>
            </w:r>
          </w:p>
        </w:tc>
      </w:tr>
      <w:tr w:rsidRPr="00F74E57" w:rsidR="00F74E57" w:rsidTr="00997FF7" w14:paraId="6983EE59" w14:textId="77777777">
        <w:tc>
          <w:tcPr>
            <w:tcW w:w="889" w:type="dxa"/>
            <w:vMerge/>
          </w:tcPr>
          <w:p w:rsidRPr="00F74E57" w:rsidR="00F74E57" w:rsidP="00997FF7" w:rsidRDefault="00F74E57" w14:paraId="70B8630E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6CBD047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Autumn</w:t>
            </w:r>
          </w:p>
        </w:tc>
        <w:tc>
          <w:tcPr>
            <w:tcW w:w="722" w:type="dxa"/>
          </w:tcPr>
          <w:p w:rsidRPr="00F74E57" w:rsidR="00F74E57" w:rsidP="00997FF7" w:rsidRDefault="00F74E57" w14:paraId="2A608D1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41</w:t>
            </w:r>
          </w:p>
        </w:tc>
        <w:tc>
          <w:tcPr>
            <w:tcW w:w="986" w:type="dxa"/>
          </w:tcPr>
          <w:p w:rsidRPr="00F74E57" w:rsidR="00F74E57" w:rsidP="00997FF7" w:rsidRDefault="00F74E57" w14:paraId="55107E3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41</w:t>
            </w:r>
          </w:p>
        </w:tc>
        <w:tc>
          <w:tcPr>
            <w:tcW w:w="815" w:type="dxa"/>
          </w:tcPr>
          <w:p w:rsidRPr="00F74E57" w:rsidR="00F74E57" w:rsidP="00997FF7" w:rsidRDefault="00F74E57" w14:paraId="74C626C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63</w:t>
            </w:r>
          </w:p>
        </w:tc>
        <w:tc>
          <w:tcPr>
            <w:tcW w:w="1067" w:type="dxa"/>
          </w:tcPr>
          <w:p w:rsidRPr="00F74E57" w:rsidR="00F74E57" w:rsidP="00997FF7" w:rsidRDefault="00F74E57" w14:paraId="70CA2EE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84</w:t>
            </w:r>
          </w:p>
        </w:tc>
        <w:tc>
          <w:tcPr>
            <w:tcW w:w="816" w:type="dxa"/>
          </w:tcPr>
          <w:p w:rsidRPr="00F74E57" w:rsidR="00F74E57" w:rsidP="00997FF7" w:rsidRDefault="00F74E57" w14:paraId="17763DF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77</w:t>
            </w:r>
          </w:p>
        </w:tc>
        <w:tc>
          <w:tcPr>
            <w:tcW w:w="915" w:type="dxa"/>
          </w:tcPr>
          <w:p w:rsidRPr="00F74E57" w:rsidR="00F74E57" w:rsidP="00997FF7" w:rsidRDefault="00F74E57" w14:paraId="2E33214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124</w:t>
            </w:r>
          </w:p>
        </w:tc>
        <w:tc>
          <w:tcPr>
            <w:tcW w:w="757" w:type="dxa"/>
          </w:tcPr>
          <w:p w:rsidRPr="00F74E57" w:rsidR="00F74E57" w:rsidP="00997FF7" w:rsidRDefault="00F74E57" w14:paraId="7A90EC7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71</w:t>
            </w:r>
          </w:p>
        </w:tc>
        <w:tc>
          <w:tcPr>
            <w:tcW w:w="904" w:type="dxa"/>
          </w:tcPr>
          <w:p w:rsidRPr="00F74E57" w:rsidR="00F74E57" w:rsidP="00997FF7" w:rsidRDefault="00F74E57" w14:paraId="24CBC61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124</w:t>
            </w:r>
          </w:p>
        </w:tc>
        <w:tc>
          <w:tcPr>
            <w:tcW w:w="844" w:type="dxa"/>
          </w:tcPr>
          <w:p w:rsidRPr="00F74E57" w:rsidR="00F74E57" w:rsidP="00997FF7" w:rsidRDefault="00F74E57" w14:paraId="387AC01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91</w:t>
            </w:r>
          </w:p>
        </w:tc>
        <w:tc>
          <w:tcPr>
            <w:tcW w:w="844" w:type="dxa"/>
          </w:tcPr>
          <w:p w:rsidRPr="00F74E57" w:rsidR="00F74E57" w:rsidP="00997FF7" w:rsidRDefault="00F74E57" w14:paraId="5826F4A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113</w:t>
            </w:r>
          </w:p>
        </w:tc>
      </w:tr>
      <w:tr w:rsidRPr="00F74E57" w:rsidR="00F74E57" w:rsidTr="00997FF7" w14:paraId="4991F81C" w14:textId="77777777">
        <w:tc>
          <w:tcPr>
            <w:tcW w:w="889" w:type="dxa"/>
            <w:vMerge/>
          </w:tcPr>
          <w:p w:rsidRPr="00F74E57" w:rsidR="00F74E57" w:rsidP="00997FF7" w:rsidRDefault="00F74E57" w14:paraId="055BC412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2C7DA40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Year</w:t>
            </w:r>
          </w:p>
        </w:tc>
        <w:tc>
          <w:tcPr>
            <w:tcW w:w="722" w:type="dxa"/>
          </w:tcPr>
          <w:p w:rsidRPr="00F74E57" w:rsidR="00F74E57" w:rsidP="00997FF7" w:rsidRDefault="00F74E57" w14:paraId="6B0B8BC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79</w:t>
            </w:r>
          </w:p>
        </w:tc>
        <w:tc>
          <w:tcPr>
            <w:tcW w:w="986" w:type="dxa"/>
          </w:tcPr>
          <w:p w:rsidRPr="00F74E57" w:rsidR="00F74E57" w:rsidP="00997FF7" w:rsidRDefault="00F74E57" w14:paraId="34FEDB5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126</w:t>
            </w:r>
          </w:p>
        </w:tc>
        <w:tc>
          <w:tcPr>
            <w:tcW w:w="815" w:type="dxa"/>
          </w:tcPr>
          <w:p w:rsidRPr="00F74E57" w:rsidR="00F74E57" w:rsidP="00997FF7" w:rsidRDefault="00F74E57" w14:paraId="303258E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105</w:t>
            </w:r>
          </w:p>
        </w:tc>
        <w:tc>
          <w:tcPr>
            <w:tcW w:w="1067" w:type="dxa"/>
          </w:tcPr>
          <w:p w:rsidRPr="00F74E57" w:rsidR="00F74E57" w:rsidP="00997FF7" w:rsidRDefault="00F74E57" w14:paraId="168A434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164</w:t>
            </w:r>
          </w:p>
        </w:tc>
        <w:tc>
          <w:tcPr>
            <w:tcW w:w="816" w:type="dxa"/>
          </w:tcPr>
          <w:p w:rsidRPr="00F74E57" w:rsidR="00F74E57" w:rsidP="00997FF7" w:rsidRDefault="00F74E57" w14:paraId="5143EA1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126</w:t>
            </w:r>
          </w:p>
        </w:tc>
        <w:tc>
          <w:tcPr>
            <w:tcW w:w="915" w:type="dxa"/>
          </w:tcPr>
          <w:p w:rsidRPr="00F74E57" w:rsidR="00F74E57" w:rsidP="00997FF7" w:rsidRDefault="00F74E57" w14:paraId="3577378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226</w:t>
            </w:r>
          </w:p>
        </w:tc>
        <w:tc>
          <w:tcPr>
            <w:tcW w:w="757" w:type="dxa"/>
          </w:tcPr>
          <w:p w:rsidRPr="00F74E57" w:rsidR="00F74E57" w:rsidP="00997FF7" w:rsidRDefault="00F74E57" w14:paraId="399A66C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109</w:t>
            </w:r>
          </w:p>
        </w:tc>
        <w:tc>
          <w:tcPr>
            <w:tcW w:w="904" w:type="dxa"/>
          </w:tcPr>
          <w:p w:rsidRPr="00F74E57" w:rsidR="00F74E57" w:rsidP="00997FF7" w:rsidRDefault="00F74E57" w14:paraId="73668CC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252</w:t>
            </w:r>
          </w:p>
        </w:tc>
        <w:tc>
          <w:tcPr>
            <w:tcW w:w="844" w:type="dxa"/>
          </w:tcPr>
          <w:p w:rsidRPr="00F74E57" w:rsidR="00F74E57" w:rsidP="00997FF7" w:rsidRDefault="00F74E57" w14:paraId="4032B07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144</w:t>
            </w:r>
          </w:p>
        </w:tc>
        <w:tc>
          <w:tcPr>
            <w:tcW w:w="844" w:type="dxa"/>
          </w:tcPr>
          <w:p w:rsidRPr="00F74E57" w:rsidR="00F74E57" w:rsidP="00997FF7" w:rsidRDefault="00F74E57" w14:paraId="73A9864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234</w:t>
            </w:r>
          </w:p>
        </w:tc>
      </w:tr>
      <w:tr w:rsidRPr="00F74E57" w:rsidR="00F74E57" w:rsidTr="00997FF7" w14:paraId="59738F90" w14:textId="77777777">
        <w:tc>
          <w:tcPr>
            <w:tcW w:w="889" w:type="dxa"/>
            <w:vMerge w:val="restart"/>
          </w:tcPr>
          <w:p w:rsidRPr="00F74E57" w:rsidR="00F74E57" w:rsidP="00997FF7" w:rsidRDefault="00F74E57" w14:paraId="7FE8369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CO1: PH</w:t>
            </w:r>
          </w:p>
        </w:tc>
        <w:tc>
          <w:tcPr>
            <w:tcW w:w="987" w:type="dxa"/>
          </w:tcPr>
          <w:p w:rsidRPr="00F74E57" w:rsidR="00F74E57" w:rsidP="00997FF7" w:rsidRDefault="00F74E57" w14:paraId="0A8338B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Spring</w:t>
            </w:r>
          </w:p>
        </w:tc>
        <w:tc>
          <w:tcPr>
            <w:tcW w:w="722" w:type="dxa"/>
          </w:tcPr>
          <w:p w:rsidRPr="00F74E57" w:rsidR="00F74E57" w:rsidP="00997FF7" w:rsidRDefault="00F74E57" w14:paraId="67229F4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50</w:t>
            </w:r>
          </w:p>
        </w:tc>
        <w:tc>
          <w:tcPr>
            <w:tcW w:w="986" w:type="dxa"/>
          </w:tcPr>
          <w:p w:rsidRPr="00F74E57" w:rsidR="00F74E57" w:rsidP="00997FF7" w:rsidRDefault="00F74E57" w14:paraId="3644B9B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76</w:t>
            </w:r>
          </w:p>
        </w:tc>
        <w:tc>
          <w:tcPr>
            <w:tcW w:w="815" w:type="dxa"/>
          </w:tcPr>
          <w:p w:rsidRPr="00F74E57" w:rsidR="00F74E57" w:rsidP="00997FF7" w:rsidRDefault="00F74E57" w14:paraId="0594617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42</w:t>
            </w:r>
          </w:p>
        </w:tc>
        <w:tc>
          <w:tcPr>
            <w:tcW w:w="1067" w:type="dxa"/>
          </w:tcPr>
          <w:p w:rsidRPr="00F74E57" w:rsidR="00F74E57" w:rsidP="00997FF7" w:rsidRDefault="00F74E57" w14:paraId="286AF0F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86</w:t>
            </w:r>
          </w:p>
        </w:tc>
        <w:tc>
          <w:tcPr>
            <w:tcW w:w="816" w:type="dxa"/>
          </w:tcPr>
          <w:p w:rsidRPr="00F74E57" w:rsidR="00F74E57" w:rsidP="00997FF7" w:rsidRDefault="00F74E57" w14:paraId="29ABD19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55</w:t>
            </w:r>
          </w:p>
        </w:tc>
        <w:tc>
          <w:tcPr>
            <w:tcW w:w="915" w:type="dxa"/>
          </w:tcPr>
          <w:p w:rsidRPr="00F74E57" w:rsidR="00F74E57" w:rsidP="00997FF7" w:rsidRDefault="00F74E57" w14:paraId="3F94196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104</w:t>
            </w:r>
          </w:p>
        </w:tc>
        <w:tc>
          <w:tcPr>
            <w:tcW w:w="757" w:type="dxa"/>
          </w:tcPr>
          <w:p w:rsidRPr="00F74E57" w:rsidR="00F74E57" w:rsidP="00997FF7" w:rsidRDefault="00F74E57" w14:paraId="2F9F107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57</w:t>
            </w:r>
          </w:p>
        </w:tc>
        <w:tc>
          <w:tcPr>
            <w:tcW w:w="904" w:type="dxa"/>
          </w:tcPr>
          <w:p w:rsidRPr="00F74E57" w:rsidR="00F74E57" w:rsidP="00997FF7" w:rsidRDefault="00F74E57" w14:paraId="044821E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131</w:t>
            </w:r>
          </w:p>
        </w:tc>
        <w:tc>
          <w:tcPr>
            <w:tcW w:w="844" w:type="dxa"/>
          </w:tcPr>
          <w:p w:rsidRPr="00F74E57" w:rsidR="00F74E57" w:rsidP="00997FF7" w:rsidRDefault="00F74E57" w14:paraId="5E48EE2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56</w:t>
            </w:r>
          </w:p>
        </w:tc>
        <w:tc>
          <w:tcPr>
            <w:tcW w:w="844" w:type="dxa"/>
          </w:tcPr>
          <w:p w:rsidRPr="00F74E57" w:rsidR="00F74E57" w:rsidP="00997FF7" w:rsidRDefault="00F74E57" w14:paraId="2EE6706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107</w:t>
            </w:r>
          </w:p>
        </w:tc>
      </w:tr>
      <w:tr w:rsidRPr="00F74E57" w:rsidR="00F74E57" w:rsidTr="00997FF7" w14:paraId="408F8F41" w14:textId="77777777">
        <w:tc>
          <w:tcPr>
            <w:tcW w:w="889" w:type="dxa"/>
            <w:vMerge/>
          </w:tcPr>
          <w:p w:rsidRPr="00F74E57" w:rsidR="00F74E57" w:rsidP="00997FF7" w:rsidRDefault="00F74E57" w14:paraId="41576739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511FBC5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Autumn</w:t>
            </w:r>
          </w:p>
        </w:tc>
        <w:tc>
          <w:tcPr>
            <w:tcW w:w="722" w:type="dxa"/>
          </w:tcPr>
          <w:p w:rsidRPr="00F74E57" w:rsidR="00F74E57" w:rsidP="00997FF7" w:rsidRDefault="00F74E57" w14:paraId="498A20A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45</w:t>
            </w:r>
          </w:p>
        </w:tc>
        <w:tc>
          <w:tcPr>
            <w:tcW w:w="986" w:type="dxa"/>
          </w:tcPr>
          <w:p w:rsidRPr="00F74E57" w:rsidR="00F74E57" w:rsidP="00997FF7" w:rsidRDefault="00F74E57" w14:paraId="5312F9C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43</w:t>
            </w:r>
          </w:p>
        </w:tc>
        <w:tc>
          <w:tcPr>
            <w:tcW w:w="815" w:type="dxa"/>
          </w:tcPr>
          <w:p w:rsidRPr="00F74E57" w:rsidR="00F74E57" w:rsidP="00997FF7" w:rsidRDefault="00F74E57" w14:paraId="1A05756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69</w:t>
            </w:r>
          </w:p>
        </w:tc>
        <w:tc>
          <w:tcPr>
            <w:tcW w:w="1067" w:type="dxa"/>
          </w:tcPr>
          <w:p w:rsidRPr="00F74E57" w:rsidR="00F74E57" w:rsidP="00997FF7" w:rsidRDefault="00F74E57" w14:paraId="5E76B58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84</w:t>
            </w:r>
          </w:p>
        </w:tc>
        <w:tc>
          <w:tcPr>
            <w:tcW w:w="816" w:type="dxa"/>
          </w:tcPr>
          <w:p w:rsidRPr="00F74E57" w:rsidR="00F74E57" w:rsidP="00997FF7" w:rsidRDefault="00F74E57" w14:paraId="0B1F019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88</w:t>
            </w:r>
          </w:p>
        </w:tc>
        <w:tc>
          <w:tcPr>
            <w:tcW w:w="915" w:type="dxa"/>
          </w:tcPr>
          <w:p w:rsidRPr="00F74E57" w:rsidR="00F74E57" w:rsidP="00997FF7" w:rsidRDefault="00F74E57" w14:paraId="3F8BE56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119</w:t>
            </w:r>
          </w:p>
        </w:tc>
        <w:tc>
          <w:tcPr>
            <w:tcW w:w="757" w:type="dxa"/>
          </w:tcPr>
          <w:p w:rsidRPr="00F74E57" w:rsidR="00F74E57" w:rsidP="00997FF7" w:rsidRDefault="00F74E57" w14:paraId="74EB7B9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86</w:t>
            </w:r>
          </w:p>
        </w:tc>
        <w:tc>
          <w:tcPr>
            <w:tcW w:w="904" w:type="dxa"/>
          </w:tcPr>
          <w:p w:rsidRPr="00F74E57" w:rsidR="00F74E57" w:rsidP="00997FF7" w:rsidRDefault="00F74E57" w14:paraId="08F09F3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126</w:t>
            </w:r>
          </w:p>
        </w:tc>
        <w:tc>
          <w:tcPr>
            <w:tcW w:w="844" w:type="dxa"/>
          </w:tcPr>
          <w:p w:rsidRPr="00F74E57" w:rsidR="00F74E57" w:rsidP="00997FF7" w:rsidRDefault="00F74E57" w14:paraId="1219526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99</w:t>
            </w:r>
          </w:p>
        </w:tc>
        <w:tc>
          <w:tcPr>
            <w:tcW w:w="844" w:type="dxa"/>
          </w:tcPr>
          <w:p w:rsidRPr="00F74E57" w:rsidR="00F74E57" w:rsidP="00997FF7" w:rsidRDefault="00F74E57" w14:paraId="707B2D8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106</w:t>
            </w:r>
          </w:p>
        </w:tc>
      </w:tr>
      <w:tr w:rsidRPr="00F74E57" w:rsidR="00F74E57" w:rsidTr="00997FF7" w14:paraId="354A9A64" w14:textId="77777777">
        <w:tc>
          <w:tcPr>
            <w:tcW w:w="889" w:type="dxa"/>
            <w:vMerge/>
          </w:tcPr>
          <w:p w:rsidRPr="00F74E57" w:rsidR="00F74E57" w:rsidP="00997FF7" w:rsidRDefault="00F74E57" w14:paraId="5E779564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2CAB02E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Year</w:t>
            </w:r>
          </w:p>
        </w:tc>
        <w:tc>
          <w:tcPr>
            <w:tcW w:w="722" w:type="dxa"/>
          </w:tcPr>
          <w:p w:rsidRPr="00F74E57" w:rsidR="00F74E57" w:rsidP="00997FF7" w:rsidRDefault="00F74E57" w14:paraId="379C49F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95</w:t>
            </w:r>
          </w:p>
        </w:tc>
        <w:tc>
          <w:tcPr>
            <w:tcW w:w="986" w:type="dxa"/>
          </w:tcPr>
          <w:p w:rsidRPr="00F74E57" w:rsidR="00F74E57" w:rsidP="00997FF7" w:rsidRDefault="00F74E57" w14:paraId="01CF4D7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119</w:t>
            </w:r>
          </w:p>
        </w:tc>
        <w:tc>
          <w:tcPr>
            <w:tcW w:w="815" w:type="dxa"/>
          </w:tcPr>
          <w:p w:rsidRPr="00F74E57" w:rsidR="00F74E57" w:rsidP="00997FF7" w:rsidRDefault="00F74E57" w14:paraId="08DBD74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111</w:t>
            </w:r>
          </w:p>
        </w:tc>
        <w:tc>
          <w:tcPr>
            <w:tcW w:w="1067" w:type="dxa"/>
          </w:tcPr>
          <w:p w:rsidRPr="00F74E57" w:rsidR="00F74E57" w:rsidP="00997FF7" w:rsidRDefault="00F74E57" w14:paraId="74DE7AB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170</w:t>
            </w:r>
          </w:p>
        </w:tc>
        <w:tc>
          <w:tcPr>
            <w:tcW w:w="816" w:type="dxa"/>
          </w:tcPr>
          <w:p w:rsidRPr="00F74E57" w:rsidR="00F74E57" w:rsidP="00997FF7" w:rsidRDefault="00F74E57" w14:paraId="16177B1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143</w:t>
            </w:r>
          </w:p>
        </w:tc>
        <w:tc>
          <w:tcPr>
            <w:tcW w:w="915" w:type="dxa"/>
          </w:tcPr>
          <w:p w:rsidRPr="00F74E57" w:rsidR="00F74E57" w:rsidP="00997FF7" w:rsidRDefault="00F74E57" w14:paraId="1DDB102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223</w:t>
            </w:r>
          </w:p>
        </w:tc>
        <w:tc>
          <w:tcPr>
            <w:tcW w:w="757" w:type="dxa"/>
          </w:tcPr>
          <w:p w:rsidRPr="00F74E57" w:rsidR="00F74E57" w:rsidP="00997FF7" w:rsidRDefault="00F74E57" w14:paraId="7806A0D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143</w:t>
            </w:r>
          </w:p>
        </w:tc>
        <w:tc>
          <w:tcPr>
            <w:tcW w:w="904" w:type="dxa"/>
          </w:tcPr>
          <w:p w:rsidRPr="00F74E57" w:rsidR="00F74E57" w:rsidP="00997FF7" w:rsidRDefault="00F74E57" w14:paraId="31557D0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257</w:t>
            </w:r>
          </w:p>
        </w:tc>
        <w:tc>
          <w:tcPr>
            <w:tcW w:w="844" w:type="dxa"/>
          </w:tcPr>
          <w:p w:rsidRPr="00F74E57" w:rsidR="00F74E57" w:rsidP="00997FF7" w:rsidRDefault="00F74E57" w14:paraId="37AA211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155</w:t>
            </w:r>
          </w:p>
        </w:tc>
        <w:tc>
          <w:tcPr>
            <w:tcW w:w="844" w:type="dxa"/>
          </w:tcPr>
          <w:p w:rsidRPr="00F74E57" w:rsidR="00F74E57" w:rsidP="00997FF7" w:rsidRDefault="00F74E57" w14:paraId="14C3C43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213</w:t>
            </w:r>
          </w:p>
        </w:tc>
      </w:tr>
      <w:tr w:rsidRPr="00F74E57" w:rsidR="00F74E57" w:rsidTr="00997FF7" w14:paraId="2C8FF377" w14:textId="77777777">
        <w:tc>
          <w:tcPr>
            <w:tcW w:w="889" w:type="dxa"/>
            <w:vMerge w:val="restart"/>
          </w:tcPr>
          <w:p w:rsidRPr="00F74E57" w:rsidR="00F74E57" w:rsidP="00997FF7" w:rsidRDefault="00F74E57" w14:paraId="0A11BB3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CO2A</w:t>
            </w:r>
          </w:p>
        </w:tc>
        <w:tc>
          <w:tcPr>
            <w:tcW w:w="987" w:type="dxa"/>
          </w:tcPr>
          <w:p w:rsidRPr="00F74E57" w:rsidR="00F74E57" w:rsidP="00997FF7" w:rsidRDefault="00F74E57" w14:paraId="6547A1A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Spring</w:t>
            </w:r>
          </w:p>
        </w:tc>
        <w:tc>
          <w:tcPr>
            <w:tcW w:w="722" w:type="dxa"/>
          </w:tcPr>
          <w:p w:rsidRPr="00F74E57" w:rsidR="00F74E57" w:rsidP="00997FF7" w:rsidRDefault="00F74E57" w14:paraId="0811E68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46</w:t>
            </w:r>
          </w:p>
        </w:tc>
        <w:tc>
          <w:tcPr>
            <w:tcW w:w="986" w:type="dxa"/>
          </w:tcPr>
          <w:p w:rsidRPr="00F74E57" w:rsidR="00F74E57" w:rsidP="00997FF7" w:rsidRDefault="00F74E57" w14:paraId="31C6895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62</w:t>
            </w:r>
          </w:p>
        </w:tc>
        <w:tc>
          <w:tcPr>
            <w:tcW w:w="815" w:type="dxa"/>
          </w:tcPr>
          <w:p w:rsidRPr="00F74E57" w:rsidR="00F74E57" w:rsidP="00997FF7" w:rsidRDefault="00F74E57" w14:paraId="28907BF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37</w:t>
            </w:r>
          </w:p>
        </w:tc>
        <w:tc>
          <w:tcPr>
            <w:tcW w:w="1067" w:type="dxa"/>
          </w:tcPr>
          <w:p w:rsidRPr="00F74E57" w:rsidR="00F74E57" w:rsidP="00997FF7" w:rsidRDefault="00F74E57" w14:paraId="49F0A20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70</w:t>
            </w:r>
          </w:p>
        </w:tc>
        <w:tc>
          <w:tcPr>
            <w:tcW w:w="816" w:type="dxa"/>
          </w:tcPr>
          <w:p w:rsidRPr="00F74E57" w:rsidR="00F74E57" w:rsidP="00997FF7" w:rsidRDefault="00F74E57" w14:paraId="2F83A9B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42</w:t>
            </w:r>
          </w:p>
        </w:tc>
        <w:tc>
          <w:tcPr>
            <w:tcW w:w="915" w:type="dxa"/>
          </w:tcPr>
          <w:p w:rsidRPr="00F74E57" w:rsidR="00F74E57" w:rsidP="00997FF7" w:rsidRDefault="00F74E57" w14:paraId="6913023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64</w:t>
            </w:r>
          </w:p>
        </w:tc>
        <w:tc>
          <w:tcPr>
            <w:tcW w:w="757" w:type="dxa"/>
          </w:tcPr>
          <w:p w:rsidRPr="00F74E57" w:rsidR="00F74E57" w:rsidP="00997FF7" w:rsidRDefault="00F74E57" w14:paraId="1949A47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47</w:t>
            </w:r>
          </w:p>
        </w:tc>
        <w:tc>
          <w:tcPr>
            <w:tcW w:w="904" w:type="dxa"/>
          </w:tcPr>
          <w:p w:rsidRPr="00F74E57" w:rsidR="00F74E57" w:rsidP="00997FF7" w:rsidRDefault="00F74E57" w14:paraId="39366B6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93</w:t>
            </w:r>
          </w:p>
        </w:tc>
        <w:tc>
          <w:tcPr>
            <w:tcW w:w="844" w:type="dxa"/>
          </w:tcPr>
          <w:p w:rsidRPr="00F74E57" w:rsidR="00F74E57" w:rsidP="00997FF7" w:rsidRDefault="00F74E57" w14:paraId="77C40F6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56</w:t>
            </w:r>
          </w:p>
        </w:tc>
        <w:tc>
          <w:tcPr>
            <w:tcW w:w="844" w:type="dxa"/>
          </w:tcPr>
          <w:p w:rsidRPr="00F74E57" w:rsidR="00F74E57" w:rsidP="00997FF7" w:rsidRDefault="00F74E57" w14:paraId="37900EA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61</w:t>
            </w:r>
          </w:p>
        </w:tc>
      </w:tr>
      <w:tr w:rsidRPr="00F74E57" w:rsidR="00F74E57" w:rsidTr="00997FF7" w14:paraId="5F888487" w14:textId="77777777">
        <w:tc>
          <w:tcPr>
            <w:tcW w:w="889" w:type="dxa"/>
            <w:vMerge/>
          </w:tcPr>
          <w:p w:rsidRPr="00F74E57" w:rsidR="00F74E57" w:rsidP="00997FF7" w:rsidRDefault="00F74E57" w14:paraId="297BF64C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13A481D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Autumn</w:t>
            </w:r>
          </w:p>
        </w:tc>
        <w:tc>
          <w:tcPr>
            <w:tcW w:w="722" w:type="dxa"/>
          </w:tcPr>
          <w:p w:rsidRPr="00F74E57" w:rsidR="00F74E57" w:rsidP="00997FF7" w:rsidRDefault="00F74E57" w14:paraId="291548A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54</w:t>
            </w:r>
          </w:p>
        </w:tc>
        <w:tc>
          <w:tcPr>
            <w:tcW w:w="986" w:type="dxa"/>
          </w:tcPr>
          <w:p w:rsidRPr="00F74E57" w:rsidR="00F74E57" w:rsidP="00997FF7" w:rsidRDefault="00F74E57" w14:paraId="30920A9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32</w:t>
            </w:r>
          </w:p>
        </w:tc>
        <w:tc>
          <w:tcPr>
            <w:tcW w:w="815" w:type="dxa"/>
          </w:tcPr>
          <w:p w:rsidRPr="00F74E57" w:rsidR="00F74E57" w:rsidP="00997FF7" w:rsidRDefault="00F74E57" w14:paraId="6DABF77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40</w:t>
            </w:r>
          </w:p>
        </w:tc>
        <w:tc>
          <w:tcPr>
            <w:tcW w:w="1067" w:type="dxa"/>
          </w:tcPr>
          <w:p w:rsidRPr="00F74E57" w:rsidR="00F74E57" w:rsidP="00997FF7" w:rsidRDefault="00F74E57" w14:paraId="7942C46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66</w:t>
            </w:r>
          </w:p>
        </w:tc>
        <w:tc>
          <w:tcPr>
            <w:tcW w:w="816" w:type="dxa"/>
          </w:tcPr>
          <w:p w:rsidRPr="00F74E57" w:rsidR="00F74E57" w:rsidP="00997FF7" w:rsidRDefault="00F74E57" w14:paraId="1174F08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53</w:t>
            </w:r>
          </w:p>
        </w:tc>
        <w:tc>
          <w:tcPr>
            <w:tcW w:w="915" w:type="dxa"/>
          </w:tcPr>
          <w:p w:rsidRPr="00F74E57" w:rsidR="00F74E57" w:rsidP="00997FF7" w:rsidRDefault="00F74E57" w14:paraId="4E3CD19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90</w:t>
            </w:r>
          </w:p>
        </w:tc>
        <w:tc>
          <w:tcPr>
            <w:tcW w:w="757" w:type="dxa"/>
          </w:tcPr>
          <w:p w:rsidRPr="00F74E57" w:rsidR="00F74E57" w:rsidP="00997FF7" w:rsidRDefault="00F74E57" w14:paraId="0E41B0E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54</w:t>
            </w:r>
          </w:p>
        </w:tc>
        <w:tc>
          <w:tcPr>
            <w:tcW w:w="904" w:type="dxa"/>
          </w:tcPr>
          <w:p w:rsidRPr="00F74E57" w:rsidR="00F74E57" w:rsidP="00997FF7" w:rsidRDefault="00F74E57" w14:paraId="092C4AF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82</w:t>
            </w:r>
          </w:p>
        </w:tc>
        <w:tc>
          <w:tcPr>
            <w:tcW w:w="844" w:type="dxa"/>
          </w:tcPr>
          <w:p w:rsidRPr="00F74E57" w:rsidR="00F74E57" w:rsidP="00997FF7" w:rsidRDefault="00F74E57" w14:paraId="034580D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57</w:t>
            </w:r>
          </w:p>
        </w:tc>
        <w:tc>
          <w:tcPr>
            <w:tcW w:w="844" w:type="dxa"/>
          </w:tcPr>
          <w:p w:rsidRPr="00F74E57" w:rsidR="00F74E57" w:rsidP="00997FF7" w:rsidRDefault="00F74E57" w14:paraId="1C6B682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71</w:t>
            </w:r>
          </w:p>
        </w:tc>
      </w:tr>
      <w:tr w:rsidRPr="00F74E57" w:rsidR="00F74E57" w:rsidTr="00997FF7" w14:paraId="0FD2725E" w14:textId="77777777">
        <w:tc>
          <w:tcPr>
            <w:tcW w:w="889" w:type="dxa"/>
            <w:vMerge/>
          </w:tcPr>
          <w:p w:rsidRPr="00F74E57" w:rsidR="00F74E57" w:rsidP="00997FF7" w:rsidRDefault="00F74E57" w14:paraId="13511B64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299497D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Year</w:t>
            </w:r>
          </w:p>
        </w:tc>
        <w:tc>
          <w:tcPr>
            <w:tcW w:w="722" w:type="dxa"/>
          </w:tcPr>
          <w:p w:rsidRPr="00F74E57" w:rsidR="00F74E57" w:rsidP="00997FF7" w:rsidRDefault="00F74E57" w14:paraId="44918B5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100</w:t>
            </w:r>
          </w:p>
        </w:tc>
        <w:tc>
          <w:tcPr>
            <w:tcW w:w="986" w:type="dxa"/>
          </w:tcPr>
          <w:p w:rsidRPr="00F74E57" w:rsidR="00F74E57" w:rsidP="00997FF7" w:rsidRDefault="00F74E57" w14:paraId="1E9A5A1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94</w:t>
            </w:r>
          </w:p>
        </w:tc>
        <w:tc>
          <w:tcPr>
            <w:tcW w:w="815" w:type="dxa"/>
          </w:tcPr>
          <w:p w:rsidRPr="00F74E57" w:rsidR="00F74E57" w:rsidP="00997FF7" w:rsidRDefault="00F74E57" w14:paraId="227F495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77</w:t>
            </w:r>
          </w:p>
        </w:tc>
        <w:tc>
          <w:tcPr>
            <w:tcW w:w="1067" w:type="dxa"/>
          </w:tcPr>
          <w:p w:rsidRPr="00F74E57" w:rsidR="00F74E57" w:rsidP="00997FF7" w:rsidRDefault="00F74E57" w14:paraId="082DB42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136</w:t>
            </w:r>
          </w:p>
        </w:tc>
        <w:tc>
          <w:tcPr>
            <w:tcW w:w="816" w:type="dxa"/>
          </w:tcPr>
          <w:p w:rsidRPr="00F74E57" w:rsidR="00F74E57" w:rsidP="00997FF7" w:rsidRDefault="00F74E57" w14:paraId="5C63EC7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95</w:t>
            </w:r>
          </w:p>
        </w:tc>
        <w:tc>
          <w:tcPr>
            <w:tcW w:w="915" w:type="dxa"/>
          </w:tcPr>
          <w:p w:rsidRPr="00F74E57" w:rsidR="00F74E57" w:rsidP="00997FF7" w:rsidRDefault="00F74E57" w14:paraId="00737DF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154</w:t>
            </w:r>
          </w:p>
        </w:tc>
        <w:tc>
          <w:tcPr>
            <w:tcW w:w="757" w:type="dxa"/>
          </w:tcPr>
          <w:p w:rsidRPr="00F74E57" w:rsidR="00F74E57" w:rsidP="00997FF7" w:rsidRDefault="00F74E57" w14:paraId="69B3C29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101</w:t>
            </w:r>
          </w:p>
        </w:tc>
        <w:tc>
          <w:tcPr>
            <w:tcW w:w="904" w:type="dxa"/>
          </w:tcPr>
          <w:p w:rsidRPr="00F74E57" w:rsidR="00F74E57" w:rsidP="00997FF7" w:rsidRDefault="00F74E57" w14:paraId="303E247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175</w:t>
            </w:r>
          </w:p>
        </w:tc>
        <w:tc>
          <w:tcPr>
            <w:tcW w:w="844" w:type="dxa"/>
          </w:tcPr>
          <w:p w:rsidRPr="00F74E57" w:rsidR="00F74E57" w:rsidP="00997FF7" w:rsidRDefault="00F74E57" w14:paraId="5B09618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113</w:t>
            </w:r>
          </w:p>
        </w:tc>
        <w:tc>
          <w:tcPr>
            <w:tcW w:w="844" w:type="dxa"/>
          </w:tcPr>
          <w:p w:rsidRPr="00F74E57" w:rsidR="00F74E57" w:rsidP="00997FF7" w:rsidRDefault="00F74E57" w14:paraId="11EEC39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132</w:t>
            </w:r>
          </w:p>
        </w:tc>
      </w:tr>
      <w:tr w:rsidRPr="00F74E57" w:rsidR="00F74E57" w:rsidTr="00997FF7" w14:paraId="604F64DE" w14:textId="77777777">
        <w:tc>
          <w:tcPr>
            <w:tcW w:w="889" w:type="dxa"/>
            <w:vMerge w:val="restart"/>
          </w:tcPr>
          <w:p w:rsidRPr="00F74E57" w:rsidR="00F74E57" w:rsidP="00997FF7" w:rsidRDefault="00F74E57" w14:paraId="177A32F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CO2B</w:t>
            </w:r>
          </w:p>
        </w:tc>
        <w:tc>
          <w:tcPr>
            <w:tcW w:w="987" w:type="dxa"/>
          </w:tcPr>
          <w:p w:rsidRPr="00F74E57" w:rsidR="00F74E57" w:rsidP="00997FF7" w:rsidRDefault="00F74E57" w14:paraId="460173F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Spring</w:t>
            </w:r>
          </w:p>
        </w:tc>
        <w:tc>
          <w:tcPr>
            <w:tcW w:w="722" w:type="dxa"/>
          </w:tcPr>
          <w:p w:rsidRPr="00F74E57" w:rsidR="00F74E57" w:rsidP="00997FF7" w:rsidRDefault="00F74E57" w14:paraId="40CA7C7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53</w:t>
            </w:r>
          </w:p>
        </w:tc>
        <w:tc>
          <w:tcPr>
            <w:tcW w:w="986" w:type="dxa"/>
          </w:tcPr>
          <w:p w:rsidRPr="00F74E57" w:rsidR="00F74E57" w:rsidP="00997FF7" w:rsidRDefault="00F74E57" w14:paraId="33166BE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25</w:t>
            </w:r>
          </w:p>
        </w:tc>
        <w:tc>
          <w:tcPr>
            <w:tcW w:w="815" w:type="dxa"/>
          </w:tcPr>
          <w:p w:rsidRPr="00F74E57" w:rsidR="00F74E57" w:rsidP="00997FF7" w:rsidRDefault="00F74E57" w14:paraId="7E364200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32</w:t>
            </w:r>
          </w:p>
        </w:tc>
        <w:tc>
          <w:tcPr>
            <w:tcW w:w="1067" w:type="dxa"/>
          </w:tcPr>
          <w:p w:rsidRPr="00F74E57" w:rsidR="00F74E57" w:rsidP="00997FF7" w:rsidRDefault="00F74E57" w14:paraId="028EE5F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55</w:t>
            </w:r>
          </w:p>
        </w:tc>
        <w:tc>
          <w:tcPr>
            <w:tcW w:w="816" w:type="dxa"/>
          </w:tcPr>
          <w:p w:rsidRPr="00F74E57" w:rsidR="00F74E57" w:rsidP="00997FF7" w:rsidRDefault="00F74E57" w14:paraId="3F19518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28</w:t>
            </w:r>
          </w:p>
        </w:tc>
        <w:tc>
          <w:tcPr>
            <w:tcW w:w="915" w:type="dxa"/>
          </w:tcPr>
          <w:p w:rsidRPr="00F74E57" w:rsidR="00F74E57" w:rsidP="00997FF7" w:rsidRDefault="00F74E57" w14:paraId="495A951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65</w:t>
            </w:r>
          </w:p>
        </w:tc>
        <w:tc>
          <w:tcPr>
            <w:tcW w:w="757" w:type="dxa"/>
          </w:tcPr>
          <w:p w:rsidRPr="00F74E57" w:rsidR="00F74E57" w:rsidP="00997FF7" w:rsidRDefault="00F74E57" w14:paraId="3316A8C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39</w:t>
            </w:r>
          </w:p>
        </w:tc>
        <w:tc>
          <w:tcPr>
            <w:tcW w:w="904" w:type="dxa"/>
          </w:tcPr>
          <w:p w:rsidRPr="00F74E57" w:rsidR="00F74E57" w:rsidP="00997FF7" w:rsidRDefault="00F74E57" w14:paraId="0755220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44</w:t>
            </w:r>
          </w:p>
        </w:tc>
        <w:tc>
          <w:tcPr>
            <w:tcW w:w="844" w:type="dxa"/>
          </w:tcPr>
          <w:p w:rsidRPr="00F74E57" w:rsidR="00F74E57" w:rsidP="00997FF7" w:rsidRDefault="00F74E57" w14:paraId="68070A3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40</w:t>
            </w:r>
          </w:p>
        </w:tc>
        <w:tc>
          <w:tcPr>
            <w:tcW w:w="844" w:type="dxa"/>
          </w:tcPr>
          <w:p w:rsidRPr="00F74E57" w:rsidR="00F74E57" w:rsidP="00997FF7" w:rsidRDefault="00F74E57" w14:paraId="711F7EC6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73</w:t>
            </w:r>
          </w:p>
        </w:tc>
      </w:tr>
      <w:tr w:rsidRPr="00F74E57" w:rsidR="00F74E57" w:rsidTr="00997FF7" w14:paraId="6A917F76" w14:textId="77777777">
        <w:tc>
          <w:tcPr>
            <w:tcW w:w="889" w:type="dxa"/>
            <w:vMerge/>
          </w:tcPr>
          <w:p w:rsidRPr="00F74E57" w:rsidR="00F74E57" w:rsidP="00997FF7" w:rsidRDefault="00F74E57" w14:paraId="60DD8B10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2E2CCCAA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Autumn</w:t>
            </w:r>
          </w:p>
        </w:tc>
        <w:tc>
          <w:tcPr>
            <w:tcW w:w="722" w:type="dxa"/>
          </w:tcPr>
          <w:p w:rsidRPr="00F74E57" w:rsidR="00F74E57" w:rsidP="00997FF7" w:rsidRDefault="00F74E57" w14:paraId="07B4662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45</w:t>
            </w:r>
          </w:p>
        </w:tc>
        <w:tc>
          <w:tcPr>
            <w:tcW w:w="986" w:type="dxa"/>
          </w:tcPr>
          <w:p w:rsidRPr="00F74E57" w:rsidR="00F74E57" w:rsidP="00997FF7" w:rsidRDefault="00F74E57" w14:paraId="2EBFE28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33</w:t>
            </w:r>
          </w:p>
        </w:tc>
        <w:tc>
          <w:tcPr>
            <w:tcW w:w="815" w:type="dxa"/>
          </w:tcPr>
          <w:p w:rsidRPr="00F74E57" w:rsidR="00F74E57" w:rsidP="00997FF7" w:rsidRDefault="00F74E57" w14:paraId="126302C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32</w:t>
            </w:r>
          </w:p>
        </w:tc>
        <w:tc>
          <w:tcPr>
            <w:tcW w:w="1067" w:type="dxa"/>
          </w:tcPr>
          <w:p w:rsidRPr="00F74E57" w:rsidR="00F74E57" w:rsidP="00997FF7" w:rsidRDefault="00F74E57" w14:paraId="7B6E780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75</w:t>
            </w:r>
          </w:p>
        </w:tc>
        <w:tc>
          <w:tcPr>
            <w:tcW w:w="816" w:type="dxa"/>
          </w:tcPr>
          <w:p w:rsidRPr="00F74E57" w:rsidR="00F74E57" w:rsidP="00997FF7" w:rsidRDefault="00F74E57" w14:paraId="57FFF91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46</w:t>
            </w:r>
          </w:p>
        </w:tc>
        <w:tc>
          <w:tcPr>
            <w:tcW w:w="915" w:type="dxa"/>
          </w:tcPr>
          <w:p w:rsidRPr="00F74E57" w:rsidR="00F74E57" w:rsidP="00997FF7" w:rsidRDefault="00F74E57" w14:paraId="1204B384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62</w:t>
            </w:r>
          </w:p>
        </w:tc>
        <w:tc>
          <w:tcPr>
            <w:tcW w:w="757" w:type="dxa"/>
          </w:tcPr>
          <w:p w:rsidRPr="00F74E57" w:rsidR="00F74E57" w:rsidP="00997FF7" w:rsidRDefault="00F74E57" w14:paraId="59678A98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45</w:t>
            </w:r>
          </w:p>
        </w:tc>
        <w:tc>
          <w:tcPr>
            <w:tcW w:w="904" w:type="dxa"/>
          </w:tcPr>
          <w:p w:rsidRPr="00F74E57" w:rsidR="00F74E57" w:rsidP="00997FF7" w:rsidRDefault="00F74E57" w14:paraId="743CD98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75</w:t>
            </w:r>
          </w:p>
        </w:tc>
        <w:tc>
          <w:tcPr>
            <w:tcW w:w="844" w:type="dxa"/>
          </w:tcPr>
          <w:p w:rsidRPr="00F74E57" w:rsidR="00F74E57" w:rsidP="00997FF7" w:rsidRDefault="00F74E57" w14:paraId="5D72415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44</w:t>
            </w:r>
          </w:p>
        </w:tc>
        <w:tc>
          <w:tcPr>
            <w:tcW w:w="844" w:type="dxa"/>
          </w:tcPr>
          <w:p w:rsidRPr="00F74E57" w:rsidR="00F74E57" w:rsidP="00997FF7" w:rsidRDefault="00F74E57" w14:paraId="0340DE0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72</w:t>
            </w:r>
          </w:p>
        </w:tc>
      </w:tr>
      <w:tr w:rsidRPr="00F74E57" w:rsidR="00F74E57" w:rsidTr="00997FF7" w14:paraId="56A9F472" w14:textId="77777777">
        <w:tc>
          <w:tcPr>
            <w:tcW w:w="889" w:type="dxa"/>
            <w:vMerge/>
          </w:tcPr>
          <w:p w:rsidRPr="00F74E57" w:rsidR="00F74E57" w:rsidP="00997FF7" w:rsidRDefault="00F74E57" w14:paraId="6AD3CD6D" w14:textId="77777777">
            <w:pPr>
              <w:rPr>
                <w:sz w:val="20"/>
              </w:rPr>
            </w:pPr>
          </w:p>
        </w:tc>
        <w:tc>
          <w:tcPr>
            <w:tcW w:w="987" w:type="dxa"/>
          </w:tcPr>
          <w:p w:rsidRPr="00F74E57" w:rsidR="00F74E57" w:rsidP="00997FF7" w:rsidRDefault="00F74E57" w14:paraId="5A7CAD3B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Year</w:t>
            </w:r>
          </w:p>
        </w:tc>
        <w:tc>
          <w:tcPr>
            <w:tcW w:w="722" w:type="dxa"/>
          </w:tcPr>
          <w:p w:rsidRPr="00F74E57" w:rsidR="00F74E57" w:rsidP="00997FF7" w:rsidRDefault="00F74E57" w14:paraId="7C0E9A27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98</w:t>
            </w:r>
          </w:p>
        </w:tc>
        <w:tc>
          <w:tcPr>
            <w:tcW w:w="986" w:type="dxa"/>
          </w:tcPr>
          <w:p w:rsidRPr="00F74E57" w:rsidR="00F74E57" w:rsidP="00997FF7" w:rsidRDefault="00F74E57" w14:paraId="573CD5AF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58</w:t>
            </w:r>
          </w:p>
        </w:tc>
        <w:tc>
          <w:tcPr>
            <w:tcW w:w="815" w:type="dxa"/>
          </w:tcPr>
          <w:p w:rsidRPr="00F74E57" w:rsidR="00F74E57" w:rsidP="00997FF7" w:rsidRDefault="00F74E57" w14:paraId="53DE7CCE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64</w:t>
            </w:r>
          </w:p>
        </w:tc>
        <w:tc>
          <w:tcPr>
            <w:tcW w:w="1067" w:type="dxa"/>
          </w:tcPr>
          <w:p w:rsidRPr="00F74E57" w:rsidR="00F74E57" w:rsidP="00997FF7" w:rsidRDefault="00F74E57" w14:paraId="1966C9B3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130</w:t>
            </w:r>
          </w:p>
        </w:tc>
        <w:tc>
          <w:tcPr>
            <w:tcW w:w="816" w:type="dxa"/>
          </w:tcPr>
          <w:p w:rsidRPr="00F74E57" w:rsidR="00F74E57" w:rsidP="00997FF7" w:rsidRDefault="00F74E57" w14:paraId="175489DC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74</w:t>
            </w:r>
          </w:p>
        </w:tc>
        <w:tc>
          <w:tcPr>
            <w:tcW w:w="915" w:type="dxa"/>
          </w:tcPr>
          <w:p w:rsidRPr="00F74E57" w:rsidR="00F74E57" w:rsidP="00997FF7" w:rsidRDefault="00F74E57" w14:paraId="21396862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127</w:t>
            </w:r>
          </w:p>
        </w:tc>
        <w:tc>
          <w:tcPr>
            <w:tcW w:w="757" w:type="dxa"/>
          </w:tcPr>
          <w:p w:rsidRPr="00F74E57" w:rsidR="00F74E57" w:rsidP="00997FF7" w:rsidRDefault="00F74E57" w14:paraId="32663891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84</w:t>
            </w:r>
          </w:p>
        </w:tc>
        <w:tc>
          <w:tcPr>
            <w:tcW w:w="904" w:type="dxa"/>
          </w:tcPr>
          <w:p w:rsidRPr="00F74E57" w:rsidR="00F74E57" w:rsidP="00997FF7" w:rsidRDefault="00F74E57" w14:paraId="1694D8A9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119</w:t>
            </w:r>
          </w:p>
        </w:tc>
        <w:tc>
          <w:tcPr>
            <w:tcW w:w="844" w:type="dxa"/>
          </w:tcPr>
          <w:p w:rsidRPr="00F74E57" w:rsidR="00F74E57" w:rsidP="00997FF7" w:rsidRDefault="00F74E57" w14:paraId="674897E5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84</w:t>
            </w:r>
          </w:p>
        </w:tc>
        <w:tc>
          <w:tcPr>
            <w:tcW w:w="844" w:type="dxa"/>
          </w:tcPr>
          <w:p w:rsidRPr="00F74E57" w:rsidR="00F74E57" w:rsidP="00997FF7" w:rsidRDefault="00F74E57" w14:paraId="66F8177D" w14:textId="77777777">
            <w:pPr>
              <w:rPr>
                <w:sz w:val="20"/>
              </w:rPr>
            </w:pPr>
            <w:r w:rsidRPr="00F74E57">
              <w:rPr>
                <w:sz w:val="20"/>
              </w:rPr>
              <w:t>145</w:t>
            </w:r>
          </w:p>
        </w:tc>
      </w:tr>
    </w:tbl>
    <w:p w:rsidRPr="00980C37" w:rsidR="00980C37" w:rsidP="00980C37" w:rsidRDefault="00980C37" w14:paraId="37DBAD0C" w14:textId="77777777"/>
    <w:p w:rsidRPr="00980C37" w:rsidR="00980C37" w:rsidP="00980C37" w:rsidRDefault="00980C37" w14:paraId="383BE4D7" w14:textId="77777777"/>
    <w:sectPr w:rsidRPr="00980C37" w:rsidR="00980C37" w:rsidSect="002F6F63">
      <w:footerReference w:type="default" r:id="rId11"/>
      <w:pgSz w:w="11906" w:h="16838" w:orient="portrait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823" w:rsidP="00C145D3" w:rsidRDefault="00D80823" w14:paraId="361BCC04" w14:textId="77777777">
      <w:pPr>
        <w:spacing w:line="240" w:lineRule="auto"/>
      </w:pPr>
      <w:r>
        <w:separator/>
      </w:r>
    </w:p>
  </w:endnote>
  <w:endnote w:type="continuationSeparator" w:id="0">
    <w:p w:rsidR="00D80823" w:rsidP="00C145D3" w:rsidRDefault="00D80823" w14:paraId="22DDE90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246C3" w:rsidRDefault="007246C3" w14:paraId="6A3786ED" w14:textId="77777777">
    <w:pPr>
      <w:pStyle w:val="Footer"/>
    </w:pPr>
  </w:p>
  <w:tbl>
    <w:tblPr>
      <w:tblStyle w:val="TableGrid"/>
      <w:tblW w:w="5000" w:type="pct"/>
      <w:tblBorders>
        <w:top w:val="single" w:color="2D053C" w:themeColor="text2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73"/>
      <w:gridCol w:w="5273"/>
    </w:tblGrid>
    <w:tr w:rsidR="00DE18CE" w:rsidTr="002F6F63" w14:paraId="529A3858" w14:textId="77777777">
      <w:trPr>
        <w:trHeight w:val="964" w:hRule="exact"/>
      </w:trPr>
      <w:tc>
        <w:tcPr>
          <w:tcW w:w="2500" w:type="pct"/>
          <w:vAlign w:val="center"/>
        </w:tcPr>
        <w:p w:rsidR="00DE18CE" w:rsidP="00DE18CE" w:rsidRDefault="00DE18CE" w14:paraId="6F4019B9" w14:textId="58ADF33E">
          <w:pPr>
            <w:pStyle w:val="Footer"/>
          </w:pPr>
        </w:p>
      </w:tc>
      <w:tc>
        <w:tcPr>
          <w:tcW w:w="2500" w:type="pct"/>
          <w:vAlign w:val="center"/>
        </w:tcPr>
        <w:p w:rsidR="00DE18CE" w:rsidP="00DE18CE" w:rsidRDefault="00F76FF0" w14:paraId="0927B011" w14:textId="7777777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AA3094F" wp14:editId="2BA8D3F9">
                <wp:extent cx="360000" cy="316800"/>
                <wp:effectExtent l="0" t="0" r="2540" b="7620"/>
                <wp:docPr id="6381144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DE18CE" w:rsidR="00C145D3" w:rsidP="00DE18CE" w:rsidRDefault="00C145D3" w14:paraId="01705C58" w14:textId="77777777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823" w:rsidP="00C145D3" w:rsidRDefault="00D80823" w14:paraId="47A53700" w14:textId="77777777">
      <w:pPr>
        <w:spacing w:line="240" w:lineRule="auto"/>
      </w:pPr>
      <w:r>
        <w:separator/>
      </w:r>
    </w:p>
  </w:footnote>
  <w:footnote w:type="continuationSeparator" w:id="0">
    <w:p w:rsidR="00D80823" w:rsidP="00C145D3" w:rsidRDefault="00D80823" w14:paraId="1C6D4A34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hint="default" w:ascii="Symbol" w:hAnsi="Symbol" w:cs="Symbol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hint="default" w:ascii="Symbol" w:hAnsi="Symbol" w:cs="Symbol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hint="default" w:ascii="Symbol" w:hAnsi="Symbol" w:cs="Symbol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Times New Roman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 w:cs="Times New Roman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Times New Roman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Times New Roman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  <w:color w:val="2D053C" w:themeColor="text2"/>
        <w:szCs w:val="28"/>
      </w:rPr>
    </w:lvl>
  </w:abstractNum>
  <w:abstractNum w:abstractNumId="9" w15:restartNumberingAfterBreak="0">
    <w:nsid w:val="25712607"/>
    <w:multiLevelType w:val="hybridMultilevel"/>
    <w:tmpl w:val="40B4A9EE"/>
    <w:lvl w:ilvl="0" w:tplc="7532834A">
      <w:start w:val="5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48705B"/>
    <w:multiLevelType w:val="multilevel"/>
    <w:tmpl w:val="20B07F3E"/>
    <w:numStyleLink w:val="BulletList"/>
  </w:abstractNum>
  <w:abstractNum w:abstractNumId="11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9ED3481"/>
    <w:multiLevelType w:val="hybridMultilevel"/>
    <w:tmpl w:val="040A2E32"/>
    <w:lvl w:ilvl="0" w:tplc="886874B6">
      <w:start w:val="73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2"/>
  </w:num>
  <w:num w:numId="8" w16cid:durableId="554775974">
    <w:abstractNumId w:val="11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2"/>
  </w:num>
  <w:num w:numId="18" w16cid:durableId="1119833186">
    <w:abstractNumId w:val="11"/>
  </w:num>
  <w:num w:numId="19" w16cid:durableId="157768813">
    <w:abstractNumId w:val="8"/>
  </w:num>
  <w:num w:numId="20" w16cid:durableId="876815363">
    <w:abstractNumId w:val="10"/>
  </w:num>
  <w:num w:numId="21" w16cid:durableId="238254533">
    <w:abstractNumId w:val="13"/>
  </w:num>
  <w:num w:numId="22" w16cid:durableId="111871549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EC"/>
    <w:rsid w:val="000121B9"/>
    <w:rsid w:val="00034771"/>
    <w:rsid w:val="00034DF7"/>
    <w:rsid w:val="00035388"/>
    <w:rsid w:val="00037B26"/>
    <w:rsid w:val="00042ED5"/>
    <w:rsid w:val="00083007"/>
    <w:rsid w:val="000A3D76"/>
    <w:rsid w:val="000E4DB6"/>
    <w:rsid w:val="001210B1"/>
    <w:rsid w:val="00133ACD"/>
    <w:rsid w:val="001567AF"/>
    <w:rsid w:val="00157692"/>
    <w:rsid w:val="001B6E08"/>
    <w:rsid w:val="001F3767"/>
    <w:rsid w:val="00210725"/>
    <w:rsid w:val="00224913"/>
    <w:rsid w:val="00224F47"/>
    <w:rsid w:val="00225F50"/>
    <w:rsid w:val="00247952"/>
    <w:rsid w:val="002E1510"/>
    <w:rsid w:val="002F1458"/>
    <w:rsid w:val="002F6993"/>
    <w:rsid w:val="002F6F63"/>
    <w:rsid w:val="003561DD"/>
    <w:rsid w:val="00362E76"/>
    <w:rsid w:val="00371700"/>
    <w:rsid w:val="0038176B"/>
    <w:rsid w:val="003B5EC6"/>
    <w:rsid w:val="003C30EA"/>
    <w:rsid w:val="003C5732"/>
    <w:rsid w:val="003E5CDF"/>
    <w:rsid w:val="004322B9"/>
    <w:rsid w:val="0046474B"/>
    <w:rsid w:val="004D7A1A"/>
    <w:rsid w:val="00505BB1"/>
    <w:rsid w:val="005131B9"/>
    <w:rsid w:val="00567F6C"/>
    <w:rsid w:val="00591C40"/>
    <w:rsid w:val="005D7AE6"/>
    <w:rsid w:val="005E496F"/>
    <w:rsid w:val="005E58BA"/>
    <w:rsid w:val="005F685D"/>
    <w:rsid w:val="00607AD7"/>
    <w:rsid w:val="00620AF7"/>
    <w:rsid w:val="0063219C"/>
    <w:rsid w:val="00645161"/>
    <w:rsid w:val="00653C0E"/>
    <w:rsid w:val="00680233"/>
    <w:rsid w:val="006A6166"/>
    <w:rsid w:val="006B5C21"/>
    <w:rsid w:val="006C534A"/>
    <w:rsid w:val="007129BD"/>
    <w:rsid w:val="00721612"/>
    <w:rsid w:val="007246C3"/>
    <w:rsid w:val="00734EE6"/>
    <w:rsid w:val="007C0490"/>
    <w:rsid w:val="007C11DC"/>
    <w:rsid w:val="00800194"/>
    <w:rsid w:val="00800642"/>
    <w:rsid w:val="00845A02"/>
    <w:rsid w:val="00871D21"/>
    <w:rsid w:val="00884F75"/>
    <w:rsid w:val="0088738B"/>
    <w:rsid w:val="008D08F8"/>
    <w:rsid w:val="008D6DCC"/>
    <w:rsid w:val="008E6C91"/>
    <w:rsid w:val="00913179"/>
    <w:rsid w:val="0092159E"/>
    <w:rsid w:val="0093124F"/>
    <w:rsid w:val="00945AB6"/>
    <w:rsid w:val="00980C37"/>
    <w:rsid w:val="009C4FEC"/>
    <w:rsid w:val="009C6459"/>
    <w:rsid w:val="009E0527"/>
    <w:rsid w:val="009F522A"/>
    <w:rsid w:val="009F7BC3"/>
    <w:rsid w:val="00A54183"/>
    <w:rsid w:val="00A5485E"/>
    <w:rsid w:val="00AC7F54"/>
    <w:rsid w:val="00AD24BA"/>
    <w:rsid w:val="00B077A6"/>
    <w:rsid w:val="00B4413F"/>
    <w:rsid w:val="00B55694"/>
    <w:rsid w:val="00B621E4"/>
    <w:rsid w:val="00B62394"/>
    <w:rsid w:val="00B6296C"/>
    <w:rsid w:val="00B73019"/>
    <w:rsid w:val="00BA3036"/>
    <w:rsid w:val="00BE4B92"/>
    <w:rsid w:val="00C145D3"/>
    <w:rsid w:val="00C314A6"/>
    <w:rsid w:val="00C528B9"/>
    <w:rsid w:val="00C55D3A"/>
    <w:rsid w:val="00C62EF8"/>
    <w:rsid w:val="00C95366"/>
    <w:rsid w:val="00C95E82"/>
    <w:rsid w:val="00CB1882"/>
    <w:rsid w:val="00CD20C3"/>
    <w:rsid w:val="00CD5562"/>
    <w:rsid w:val="00CD5B6F"/>
    <w:rsid w:val="00CF0A60"/>
    <w:rsid w:val="00CF0C25"/>
    <w:rsid w:val="00D02401"/>
    <w:rsid w:val="00D3531E"/>
    <w:rsid w:val="00D45004"/>
    <w:rsid w:val="00D80823"/>
    <w:rsid w:val="00D85DDA"/>
    <w:rsid w:val="00D9414E"/>
    <w:rsid w:val="00DB2BF8"/>
    <w:rsid w:val="00DB39FC"/>
    <w:rsid w:val="00DE18CE"/>
    <w:rsid w:val="00DF19EB"/>
    <w:rsid w:val="00E01CA0"/>
    <w:rsid w:val="00E30DE6"/>
    <w:rsid w:val="00E32CD3"/>
    <w:rsid w:val="00E36665"/>
    <w:rsid w:val="00E76832"/>
    <w:rsid w:val="00EA1CF8"/>
    <w:rsid w:val="00EC5A03"/>
    <w:rsid w:val="00F30A0E"/>
    <w:rsid w:val="00F654FD"/>
    <w:rsid w:val="00F74E57"/>
    <w:rsid w:val="00F76410"/>
    <w:rsid w:val="00F76FF0"/>
    <w:rsid w:val="00F80314"/>
    <w:rsid w:val="00FB346F"/>
    <w:rsid w:val="00FB3FDB"/>
    <w:rsid w:val="00FD65F2"/>
    <w:rsid w:val="6E7BA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A255B"/>
  <w15:chartTrackingRefBased/>
  <w15:docId w15:val="{BAB84A6A-1464-4A67-AE47-BA0AC114ED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hAnsiTheme="majorHAnsi" w:eastAsiaTheme="majorEastAsia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hAnsiTheme="majorHAnsi" w:eastAsiaTheme="majorEastAsia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hAnsiTheme="majorHAnsi"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hAnsiTheme="majorHAnsi"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24913"/>
    <w:rPr>
      <w:rFonts w:asciiTheme="majorHAnsi" w:hAnsiTheme="majorHAnsi" w:eastAsiaTheme="majorEastAsia" w:cstheme="majorBidi"/>
      <w:b/>
      <w:color w:val="FF3A53" w:themeColor="accent1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6474B"/>
    <w:rPr>
      <w:rFonts w:asciiTheme="majorHAnsi" w:hAnsiTheme="majorHAnsi" w:eastAsiaTheme="majorEastAsia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styleId="NumList" w:customStyle="1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46474B"/>
    <w:rPr>
      <w:rFonts w:asciiTheme="majorHAnsi" w:hAnsiTheme="majorHAnsi" w:eastAsiaTheme="majorEastAsia" w:cstheme="majorBidi"/>
      <w:b/>
      <w:color w:val="2D053C" w:themeColor="text2"/>
      <w:sz w:val="32"/>
      <w:szCs w:val="24"/>
    </w:rPr>
  </w:style>
  <w:style w:type="numbering" w:styleId="HeadingNumList" w:customStyle="1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styleId="BulletList" w:customStyle="1">
    <w:name w:val="BulletList"/>
    <w:uiPriority w:val="99"/>
    <w:rsid w:val="00E36665"/>
    <w:pPr>
      <w:numPr>
        <w:numId w:val="19"/>
      </w:numPr>
    </w:pPr>
  </w:style>
  <w:style w:type="character" w:styleId="Heading4Char" w:customStyle="1">
    <w:name w:val="Heading 4 Char"/>
    <w:basedOn w:val="DefaultParagraphFont"/>
    <w:link w:val="Heading4"/>
    <w:uiPriority w:val="9"/>
    <w:rsid w:val="0046474B"/>
    <w:rPr>
      <w:rFonts w:asciiTheme="majorHAnsi" w:hAnsiTheme="majorHAnsi" w:eastAsiaTheme="majorEastAsia" w:cstheme="majorBidi"/>
      <w:b/>
      <w:iCs/>
      <w:color w:val="2D053C" w:themeColor="text2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3767"/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3767"/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3767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3767"/>
    <w:rPr>
      <w:rFonts w:asciiTheme="majorHAnsi" w:hAnsiTheme="majorHAnsi" w:eastAsiaTheme="majorEastAsia" w:cstheme="majorBidi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3767"/>
    <w:rPr>
      <w:rFonts w:asciiTheme="majorHAnsi" w:hAnsiTheme="majorHAnsi" w:eastAsiaTheme="majorEastAsia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styleId="QuoteChar" w:customStyle="1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styleId="BodyTextChar" w:customStyle="1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styleId="Documenttitle" w:customStyle="1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styleId="Documentsubtitle" w:customStyle="1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CRTableDefault" w:customStyle="1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color="FF3A53" w:themeColor="accent1" w:sz="4" w:space="0"/>
        <w:insideH w:val="single" w:color="FF3A53" w:themeColor="accent1" w:sz="4" w:space="0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85DDA"/>
    <w:pPr>
      <w:spacing w:line="240" w:lineRule="auto"/>
      <w:ind w:left="720"/>
      <w:contextualSpacing/>
    </w:pPr>
    <w:rPr>
      <w:rFonts w:ascii="Arial" w:hAnsi="Arial" w:eastAsiaTheme="minorHAnsi"/>
      <w:color w:val="auto"/>
      <w:kern w:val="0"/>
      <w:szCs w:val="22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9C6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C6459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C6459"/>
    <w:rPr>
      <w:color w:val="2D053C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cracuk.sharepoint.com/sites/RCRSharedFiles2/Shared%20Documents/Exams/Communications/Brand%20and%20House%20Style/RCR%20Brand%20Assets%20-%20Nov23/RCR%20Branded%20Templates/RS109_RCR_General%20Word%20template.dotx?OR=81dd2b71-fb82-4b33-ac71-fed46bf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  <Firstsift xmlns="6554f0f3-0605-4421-b410-d212dd1c837f">Fail</Firstsift>
    <yearandorteleradiology xmlns="6554f0f3-0605-4421-b410-d212dd1c837f" xsi:nil="true"/>
    <Delegatename xmlns="6554f0f3-0605-4421-b410-d212dd1c837f" xsi:nil="true"/>
    <IconOverlay xmlns="http://schemas.microsoft.com/sharepoint/v4" xsi:nil="true"/>
    <sessiontitle xmlns="6554f0f3-0605-4421-b410-d212dd1c83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6" ma:contentTypeDescription="Create a new document." ma:contentTypeScope="" ma:versionID="6bc12bfd45bb6df840e54c6e6fa4f0fa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25451a6c9325050a9c998ff4e5236302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23BF8A1-2F5B-4B1A-B20F-83E03BB2A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RS109_RCR_General%20Word%20template.dotx?OR=81dd2b71-fb82-4b33-ac71-fed46bf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Corin Cooke</dc:creator>
  <keywords/>
  <dc:description/>
  <lastModifiedBy>Euan Clark</lastModifiedBy>
  <revision>15</revision>
  <dcterms:created xsi:type="dcterms:W3CDTF">2024-12-18T11:50:00.0000000Z</dcterms:created>
  <dcterms:modified xsi:type="dcterms:W3CDTF">2026-02-04T10:37:30.4799501Z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