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C7E1" w14:textId="77777777" w:rsidR="000A454A" w:rsidRDefault="000A454A" w:rsidP="000A454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Imaging the renal tract in under 16s with Urinary Tract Infection (UTI).</w:t>
      </w:r>
    </w:p>
    <w:p w14:paraId="586FC441"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2C8D63E"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guidelines for managing UTI in under 16 years were published in August 2007 and recently updated in September 2017. The aim of this audit is to assess compliance with them. This audit is also valuable in identifying patients having unnecessary investigations.</w:t>
      </w:r>
    </w:p>
    <w:p w14:paraId="7DCFE030"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AD87F36"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new NICE guidelines for managing UTI in under 16s aim to “achieve more consistent clinical practice, based on accurate diagnosis and effective management”. Avoiding unnecessary imaging tests alleviates anxiety for children and parents, in addition to reducing costs.</w:t>
      </w:r>
    </w:p>
    <w:p w14:paraId="4E94F223" w14:textId="77777777" w:rsidR="000A454A" w:rsidRDefault="000A454A" w:rsidP="000A454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31A1968"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B4D8BD0"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in under 16s who have suffered a UTI should be performed according to the tables taken directly from the NICE Guidelines which can be accessed via </w:t>
      </w:r>
      <w:hyperlink r:id="rId5" w:anchor="imaging-tests" w:tgtFrame="_blank" w:history="1">
        <w:r>
          <w:rPr>
            <w:rStyle w:val="Hyperlink"/>
            <w:rFonts w:ascii="Arial" w:hAnsi="Arial" w:cs="Arial"/>
            <w:color w:val="007CBE"/>
            <w:sz w:val="23"/>
            <w:szCs w:val="23"/>
          </w:rPr>
          <w:t>https://www.nice.org.uk/guidance/cg54/chapter/Recommendations#imaging-tests</w:t>
        </w:r>
      </w:hyperlink>
      <w:r>
        <w:rPr>
          <w:rFonts w:ascii="Arial" w:hAnsi="Arial" w:cs="Arial"/>
          <w:color w:val="343434"/>
          <w:sz w:val="23"/>
          <w:szCs w:val="23"/>
        </w:rPr>
        <w:t> (Ref. 1).</w:t>
      </w:r>
    </w:p>
    <w:p w14:paraId="48F98D05"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8A3C638"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with NICE guidelines.</w:t>
      </w:r>
    </w:p>
    <w:p w14:paraId="2DF81E2C" w14:textId="77777777" w:rsidR="000A454A" w:rsidRDefault="000A454A" w:rsidP="000A454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2AA50EF"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AEF9738"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USS, DMSA and MCUG requests which contain clinical information justifying the examination according to the NICE guidelines, for each age group.</w:t>
      </w:r>
    </w:p>
    <w:p w14:paraId="54893A9A"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F99F825"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 the clinical details on each request form to determine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they comply with the set guidelines for the relevant age group (Ref. 1).</w:t>
      </w:r>
    </w:p>
    <w:p w14:paraId="40D160E2"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Evaluate if appropriate clinical information has been given. It is also imperative to assess request forms where imaging was not performed.</w:t>
      </w:r>
    </w:p>
    <w:p w14:paraId="3B7E95D8"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2474DD9"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USS, 25 DMSA, 25 MCUG requests. Prospective or retrospective data may be collected.</w:t>
      </w:r>
    </w:p>
    <w:p w14:paraId="04823129"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11A4B5A3"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w:t>
      </w:r>
      <w:proofErr w:type="spellStart"/>
      <w:r>
        <w:rPr>
          <w:rFonts w:ascii="Arial" w:hAnsi="Arial" w:cs="Arial"/>
          <w:color w:val="343434"/>
          <w:sz w:val="23"/>
          <w:szCs w:val="23"/>
        </w:rPr>
        <w:t>Setpember</w:t>
      </w:r>
      <w:proofErr w:type="spellEnd"/>
      <w:r>
        <w:rPr>
          <w:rFonts w:ascii="Arial" w:hAnsi="Arial" w:cs="Arial"/>
          <w:color w:val="343434"/>
          <w:sz w:val="23"/>
          <w:szCs w:val="23"/>
        </w:rPr>
        <w:t xml:space="preserve"> 2017 NICE guidelines can be found in the resources section and could be circulated to all referrers (GPs, A&amp;E and Paediatricians).</w:t>
      </w:r>
    </w:p>
    <w:p w14:paraId="76D8DA1C"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Presentation of findings at audit meeting.</w:t>
      </w:r>
    </w:p>
    <w:p w14:paraId="7834660F"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Reiteration of guidelines at local audit meetings.</w:t>
      </w:r>
    </w:p>
    <w:p w14:paraId="0D3C35AE"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Re-audit after the above measures have been undertaken.</w:t>
      </w:r>
    </w:p>
    <w:p w14:paraId="59E3FACC"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1952DB"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for Radiologist to</w:t>
      </w:r>
    </w:p>
    <w:p w14:paraId="588C60DE"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collect appropriate request cards,</w:t>
      </w:r>
    </w:p>
    <w:p w14:paraId="1C6CFF2A"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correlate clinical details with published guidelines and record if compliance is achieved.</w:t>
      </w:r>
    </w:p>
    <w:p w14:paraId="1C85B1EC"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CG</w:t>
      </w:r>
      <w:proofErr w:type="gramStart"/>
      <w:r>
        <w:rPr>
          <w:rFonts w:ascii="Arial" w:hAnsi="Arial" w:cs="Arial"/>
          <w:color w:val="343434"/>
          <w:sz w:val="23"/>
          <w:szCs w:val="23"/>
        </w:rPr>
        <w:t>54 :</w:t>
      </w:r>
      <w:proofErr w:type="gramEnd"/>
      <w:r>
        <w:rPr>
          <w:rFonts w:ascii="Arial" w:hAnsi="Arial" w:cs="Arial"/>
          <w:color w:val="343434"/>
          <w:sz w:val="23"/>
          <w:szCs w:val="23"/>
        </w:rPr>
        <w:t xml:space="preserve"> Urinary tract infection in under 16s: diagnosis and management.</w:t>
      </w:r>
    </w:p>
    <w:p w14:paraId="50075F09" w14:textId="6F039200" w:rsidR="000A454A" w:rsidRDefault="000A454A" w:rsidP="000A454A">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49A4F59F" wp14:editId="34605758">
            <wp:extent cx="286385" cy="349885"/>
            <wp:effectExtent l="0" t="0" r="0" b="0"/>
            <wp:docPr id="1425851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7" w:history="1">
        <w:r>
          <w:rPr>
            <w:rStyle w:val="Hyperlink"/>
            <w:rFonts w:ascii="Arial" w:hAnsi="Arial" w:cs="Arial"/>
            <w:b/>
            <w:bCs/>
            <w:color w:val="007CBE"/>
            <w:sz w:val="23"/>
            <w:szCs w:val="23"/>
          </w:rPr>
          <w:t xml:space="preserve">156_Nice </w:t>
        </w:r>
        <w:proofErr w:type="spellStart"/>
        <w:r>
          <w:rPr>
            <w:rStyle w:val="Hyperlink"/>
            <w:rFonts w:ascii="Arial" w:hAnsi="Arial" w:cs="Arial"/>
            <w:b/>
            <w:bCs/>
            <w:color w:val="007CBE"/>
            <w:sz w:val="23"/>
            <w:szCs w:val="23"/>
          </w:rPr>
          <w:t>UTI.doc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47 KB</w:t>
      </w:r>
    </w:p>
    <w:p w14:paraId="45D5ADDE"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17BF012" w14:textId="77777777" w:rsidR="000A454A" w:rsidRDefault="000A454A" w:rsidP="000A454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Clinical Guidance 54 (CG54): Urinary tract infection in under 16s: diagnosis and management. Published August 2007. Updated September 2017. </w:t>
      </w:r>
      <w:hyperlink r:id="rId8" w:anchor="imaging-tests" w:tgtFrame="_blank" w:history="1">
        <w:r>
          <w:rPr>
            <w:rStyle w:val="Hyperlink"/>
            <w:rFonts w:ascii="Arial" w:hAnsi="Arial" w:cs="Arial"/>
            <w:color w:val="007CBE"/>
            <w:sz w:val="23"/>
            <w:szCs w:val="23"/>
          </w:rPr>
          <w:t>https://www.nice.org.uk/guidance/cg54/chapter/Recommendations#imaging-tests</w:t>
        </w:r>
      </w:hyperlink>
    </w:p>
    <w:p w14:paraId="7AB5B4E2" w14:textId="77777777" w:rsidR="000A454A" w:rsidRDefault="000A454A" w:rsidP="000A454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Collaborating Centre for Women’s and Children’s Health Urinary tract infection </w:t>
      </w:r>
      <w:proofErr w:type="spellStart"/>
      <w:r>
        <w:rPr>
          <w:rFonts w:ascii="Arial" w:hAnsi="Arial" w:cs="Arial"/>
          <w:color w:val="343434"/>
          <w:sz w:val="23"/>
          <w:szCs w:val="23"/>
        </w:rPr>
        <w:t>inchildren</w:t>
      </w:r>
      <w:proofErr w:type="spellEnd"/>
      <w:r>
        <w:rPr>
          <w:rFonts w:ascii="Arial" w:hAnsi="Arial" w:cs="Arial"/>
          <w:color w:val="343434"/>
          <w:sz w:val="23"/>
          <w:szCs w:val="23"/>
        </w:rPr>
        <w:t xml:space="preserve">: diagnosis, </w:t>
      </w:r>
      <w:proofErr w:type="gramStart"/>
      <w:r>
        <w:rPr>
          <w:rFonts w:ascii="Arial" w:hAnsi="Arial" w:cs="Arial"/>
          <w:color w:val="343434"/>
          <w:sz w:val="23"/>
          <w:szCs w:val="23"/>
        </w:rPr>
        <w:t>treatment</w:t>
      </w:r>
      <w:proofErr w:type="gramEnd"/>
      <w:r>
        <w:rPr>
          <w:rFonts w:ascii="Arial" w:hAnsi="Arial" w:cs="Arial"/>
          <w:color w:val="343434"/>
          <w:sz w:val="23"/>
          <w:szCs w:val="23"/>
        </w:rPr>
        <w:t xml:space="preserve"> and long-term management. London, UK: National Institute </w:t>
      </w:r>
      <w:proofErr w:type="spellStart"/>
      <w:r>
        <w:rPr>
          <w:rFonts w:ascii="Arial" w:hAnsi="Arial" w:cs="Arial"/>
          <w:color w:val="343434"/>
          <w:sz w:val="23"/>
          <w:szCs w:val="23"/>
        </w:rPr>
        <w:t>forHealth</w:t>
      </w:r>
      <w:proofErr w:type="spellEnd"/>
      <w:r>
        <w:rPr>
          <w:rFonts w:ascii="Arial" w:hAnsi="Arial" w:cs="Arial"/>
          <w:color w:val="343434"/>
          <w:sz w:val="23"/>
          <w:szCs w:val="23"/>
        </w:rPr>
        <w:t xml:space="preserve"> and Clinical Excellence, August 2007. Available at </w:t>
      </w:r>
      <w:hyperlink r:id="rId9" w:tgtFrame="_blank" w:history="1">
        <w:r>
          <w:rPr>
            <w:rStyle w:val="Hyperlink"/>
            <w:rFonts w:ascii="Arial" w:hAnsi="Arial" w:cs="Arial"/>
            <w:color w:val="007CBE"/>
            <w:sz w:val="23"/>
            <w:szCs w:val="23"/>
          </w:rPr>
          <w:t>http://www.nice.org.uk/guidance/cg54/evidence/cg54-urinary-tract-infection-in-children-full-g</w:t>
        </w:r>
      </w:hyperlink>
      <w:r>
        <w:rPr>
          <w:rFonts w:ascii="Arial" w:hAnsi="Arial" w:cs="Arial"/>
          <w:color w:val="343434"/>
          <w:sz w:val="23"/>
          <w:szCs w:val="23"/>
        </w:rPr>
        <w:t>uideline2</w:t>
      </w:r>
    </w:p>
    <w:p w14:paraId="27E933D8" w14:textId="77777777" w:rsidR="000A454A" w:rsidRDefault="000A454A" w:rsidP="000A454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Baumer</w:t>
      </w:r>
      <w:proofErr w:type="spellEnd"/>
      <w:r>
        <w:rPr>
          <w:rFonts w:ascii="Arial" w:hAnsi="Arial" w:cs="Arial"/>
          <w:color w:val="343434"/>
          <w:sz w:val="23"/>
          <w:szCs w:val="23"/>
        </w:rPr>
        <w:t xml:space="preserve"> JH, Jones RW. Urinary tract infection in children. National Institute for Health </w:t>
      </w:r>
      <w:proofErr w:type="spellStart"/>
      <w:r>
        <w:rPr>
          <w:rFonts w:ascii="Arial" w:hAnsi="Arial" w:cs="Arial"/>
          <w:color w:val="343434"/>
          <w:sz w:val="23"/>
          <w:szCs w:val="23"/>
        </w:rPr>
        <w:t>andClinical</w:t>
      </w:r>
      <w:proofErr w:type="spellEnd"/>
      <w:r>
        <w:rPr>
          <w:rFonts w:ascii="Arial" w:hAnsi="Arial" w:cs="Arial"/>
          <w:color w:val="343434"/>
          <w:sz w:val="23"/>
          <w:szCs w:val="23"/>
        </w:rPr>
        <w:t xml:space="preserve"> Excellence. Arch Dis Child Educ </w:t>
      </w:r>
      <w:proofErr w:type="spellStart"/>
      <w:r>
        <w:rPr>
          <w:rFonts w:ascii="Arial" w:hAnsi="Arial" w:cs="Arial"/>
          <w:color w:val="343434"/>
          <w:sz w:val="23"/>
          <w:szCs w:val="23"/>
        </w:rPr>
        <w:t>Pract</w:t>
      </w:r>
      <w:proofErr w:type="spellEnd"/>
      <w:r>
        <w:rPr>
          <w:rFonts w:ascii="Arial" w:hAnsi="Arial" w:cs="Arial"/>
          <w:color w:val="343434"/>
          <w:sz w:val="23"/>
          <w:szCs w:val="23"/>
        </w:rPr>
        <w:t xml:space="preserve"> Ed. 2007 Dec;92(6):189-92.</w:t>
      </w:r>
    </w:p>
    <w:p w14:paraId="3876B51E"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D0F1CF6" w14:textId="77777777" w:rsidR="000A454A" w:rsidRDefault="000A454A" w:rsidP="000A454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could be adapted to check if patients with UTI who meet the criteria for tests, </w:t>
      </w:r>
      <w:proofErr w:type="gramStart"/>
      <w:r>
        <w:rPr>
          <w:rFonts w:ascii="Arial" w:hAnsi="Arial" w:cs="Arial"/>
          <w:color w:val="343434"/>
          <w:sz w:val="23"/>
          <w:szCs w:val="23"/>
        </w:rPr>
        <w:t>actually receive</w:t>
      </w:r>
      <w:proofErr w:type="gramEnd"/>
      <w:r>
        <w:rPr>
          <w:rFonts w:ascii="Arial" w:hAnsi="Arial" w:cs="Arial"/>
          <w:color w:val="343434"/>
          <w:sz w:val="23"/>
          <w:szCs w:val="23"/>
        </w:rPr>
        <w:t xml:space="preserve"> them. This could be done prospectively for A&amp;E, </w:t>
      </w:r>
      <w:proofErr w:type="gramStart"/>
      <w:r>
        <w:rPr>
          <w:rFonts w:ascii="Arial" w:hAnsi="Arial" w:cs="Arial"/>
          <w:color w:val="343434"/>
          <w:sz w:val="23"/>
          <w:szCs w:val="23"/>
        </w:rPr>
        <w:t>inpatients</w:t>
      </w:r>
      <w:proofErr w:type="gramEnd"/>
      <w:r>
        <w:rPr>
          <w:rFonts w:ascii="Arial" w:hAnsi="Arial" w:cs="Arial"/>
          <w:color w:val="343434"/>
          <w:sz w:val="23"/>
          <w:szCs w:val="23"/>
        </w:rPr>
        <w:t xml:space="preserve"> and outpatients.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would be more challenging for patients who have only seen their GP. </w:t>
      </w:r>
    </w:p>
    <w:p w14:paraId="07D6D3C6" w14:textId="77777777" w:rsidR="000A454A" w:rsidRDefault="000A454A" w:rsidP="000A454A">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57871491" w14:textId="77777777" w:rsidR="000A454A" w:rsidRDefault="000A454A" w:rsidP="000A454A">
      <w:pPr>
        <w:shd w:val="clear" w:color="auto" w:fill="FFFFFF"/>
        <w:rPr>
          <w:rFonts w:ascii="Arial" w:hAnsi="Arial" w:cs="Arial"/>
          <w:color w:val="343434"/>
          <w:sz w:val="23"/>
          <w:szCs w:val="23"/>
        </w:rPr>
      </w:pPr>
      <w:r>
        <w:rPr>
          <w:rFonts w:ascii="Arial" w:hAnsi="Arial" w:cs="Arial"/>
          <w:color w:val="343434"/>
          <w:sz w:val="23"/>
          <w:szCs w:val="23"/>
        </w:rPr>
        <w:t>Dr P Patel &amp; Dr S Maheshwaran. Updated by Dr H Bailey 2018</w:t>
      </w:r>
    </w:p>
    <w:p w14:paraId="742CDD02"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82789DD" w14:textId="77777777" w:rsidR="000A454A" w:rsidRDefault="000A454A" w:rsidP="000A454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29 April 2010</w:t>
      </w:r>
    </w:p>
    <w:p w14:paraId="1FE0D21B" w14:textId="77777777" w:rsidR="000A454A" w:rsidRDefault="000A454A" w:rsidP="000A454A">
      <w:pPr>
        <w:rPr>
          <w:rFonts w:ascii="Times New Roman" w:hAnsi="Times New Roman" w:cs="Times New Roman"/>
          <w:sz w:val="24"/>
          <w:szCs w:val="24"/>
        </w:rPr>
      </w:pPr>
    </w:p>
    <w:p w14:paraId="0EE9222A" w14:textId="77777777" w:rsidR="000A454A" w:rsidRDefault="000A454A" w:rsidP="000A454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0D05C42" w14:textId="77777777" w:rsidR="000A454A" w:rsidRDefault="000A454A" w:rsidP="000A454A">
      <w:pPr>
        <w:shd w:val="clear" w:color="auto" w:fill="FFFFFF"/>
        <w:rPr>
          <w:rFonts w:ascii="Arial" w:hAnsi="Arial" w:cs="Arial"/>
          <w:color w:val="343434"/>
          <w:sz w:val="23"/>
          <w:szCs w:val="23"/>
        </w:rPr>
      </w:pPr>
      <w:r>
        <w:rPr>
          <w:rStyle w:val="date-display-single"/>
          <w:rFonts w:ascii="Arial" w:hAnsi="Arial" w:cs="Arial"/>
          <w:color w:val="343434"/>
          <w:sz w:val="23"/>
          <w:szCs w:val="23"/>
        </w:rPr>
        <w:t>Sunday 21 January 2018</w:t>
      </w:r>
    </w:p>
    <w:p w14:paraId="19E1E8A4" w14:textId="558AD1F1" w:rsidR="00532AAF" w:rsidRDefault="00532AAF" w:rsidP="000A454A">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EC657C"/>
    <w:multiLevelType w:val="multilevel"/>
    <w:tmpl w:val="359C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0"/>
  </w:num>
  <w:num w:numId="2" w16cid:durableId="4430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0A454A"/>
    <w:rsid w:val="004071D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0A454A"/>
    <w:rPr>
      <w:color w:val="0000FF"/>
      <w:u w:val="single"/>
    </w:rPr>
  </w:style>
  <w:style w:type="character" w:customStyle="1" w:styleId="file-wrapper">
    <w:name w:val="file-wrapper"/>
    <w:basedOn w:val="DefaultParagraphFont"/>
    <w:rsid w:val="000A454A"/>
  </w:style>
  <w:style w:type="character" w:customStyle="1" w:styleId="file-meta">
    <w:name w:val="file-meta"/>
    <w:basedOn w:val="DefaultParagraphFont"/>
    <w:rsid w:val="000A454A"/>
  </w:style>
  <w:style w:type="character" w:customStyle="1" w:styleId="file-type">
    <w:name w:val="file-type"/>
    <w:basedOn w:val="DefaultParagraphFont"/>
    <w:rsid w:val="000A454A"/>
  </w:style>
  <w:style w:type="character" w:customStyle="1" w:styleId="file-size">
    <w:name w:val="file-size"/>
    <w:basedOn w:val="DefaultParagraphFont"/>
    <w:rsid w:val="000A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99643916">
      <w:bodyDiv w:val="1"/>
      <w:marLeft w:val="0"/>
      <w:marRight w:val="0"/>
      <w:marTop w:val="0"/>
      <w:marBottom w:val="0"/>
      <w:divBdr>
        <w:top w:val="none" w:sz="0" w:space="0" w:color="auto"/>
        <w:left w:val="none" w:sz="0" w:space="0" w:color="auto"/>
        <w:bottom w:val="none" w:sz="0" w:space="0" w:color="auto"/>
        <w:right w:val="none" w:sz="0" w:space="0" w:color="auto"/>
      </w:divBdr>
    </w:div>
    <w:div w:id="36066676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40">
          <w:marLeft w:val="0"/>
          <w:marRight w:val="0"/>
          <w:marTop w:val="0"/>
          <w:marBottom w:val="480"/>
          <w:divBdr>
            <w:top w:val="none" w:sz="0" w:space="0" w:color="auto"/>
            <w:left w:val="none" w:sz="0" w:space="0" w:color="auto"/>
            <w:bottom w:val="none" w:sz="0" w:space="0" w:color="auto"/>
            <w:right w:val="none" w:sz="0" w:space="0" w:color="auto"/>
          </w:divBdr>
          <w:divsChild>
            <w:div w:id="1130246976">
              <w:marLeft w:val="0"/>
              <w:marRight w:val="0"/>
              <w:marTop w:val="0"/>
              <w:marBottom w:val="0"/>
              <w:divBdr>
                <w:top w:val="none" w:sz="0" w:space="0" w:color="auto"/>
                <w:left w:val="none" w:sz="0" w:space="0" w:color="auto"/>
                <w:bottom w:val="none" w:sz="0" w:space="0" w:color="auto"/>
                <w:right w:val="none" w:sz="0" w:space="0" w:color="auto"/>
              </w:divBdr>
            </w:div>
            <w:div w:id="1685547315">
              <w:marLeft w:val="0"/>
              <w:marRight w:val="0"/>
              <w:marTop w:val="0"/>
              <w:marBottom w:val="0"/>
              <w:divBdr>
                <w:top w:val="none" w:sz="0" w:space="0" w:color="auto"/>
                <w:left w:val="none" w:sz="0" w:space="0" w:color="auto"/>
                <w:bottom w:val="none" w:sz="0" w:space="0" w:color="auto"/>
                <w:right w:val="none" w:sz="0" w:space="0" w:color="auto"/>
              </w:divBdr>
              <w:divsChild>
                <w:div w:id="7198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3663">
          <w:marLeft w:val="0"/>
          <w:marRight w:val="0"/>
          <w:marTop w:val="0"/>
          <w:marBottom w:val="480"/>
          <w:divBdr>
            <w:top w:val="none" w:sz="0" w:space="0" w:color="auto"/>
            <w:left w:val="none" w:sz="0" w:space="0" w:color="auto"/>
            <w:bottom w:val="none" w:sz="0" w:space="0" w:color="auto"/>
            <w:right w:val="none" w:sz="0" w:space="0" w:color="auto"/>
          </w:divBdr>
          <w:divsChild>
            <w:div w:id="652872647">
              <w:marLeft w:val="0"/>
              <w:marRight w:val="0"/>
              <w:marTop w:val="0"/>
              <w:marBottom w:val="0"/>
              <w:divBdr>
                <w:top w:val="none" w:sz="0" w:space="0" w:color="auto"/>
                <w:left w:val="none" w:sz="0" w:space="0" w:color="auto"/>
                <w:bottom w:val="none" w:sz="0" w:space="0" w:color="auto"/>
                <w:right w:val="none" w:sz="0" w:space="0" w:color="auto"/>
              </w:divBdr>
            </w:div>
            <w:div w:id="2050715036">
              <w:marLeft w:val="0"/>
              <w:marRight w:val="0"/>
              <w:marTop w:val="0"/>
              <w:marBottom w:val="0"/>
              <w:divBdr>
                <w:top w:val="none" w:sz="0" w:space="0" w:color="auto"/>
                <w:left w:val="none" w:sz="0" w:space="0" w:color="auto"/>
                <w:bottom w:val="none" w:sz="0" w:space="0" w:color="auto"/>
                <w:right w:val="none" w:sz="0" w:space="0" w:color="auto"/>
              </w:divBdr>
              <w:divsChild>
                <w:div w:id="13209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852">
          <w:marLeft w:val="0"/>
          <w:marRight w:val="0"/>
          <w:marTop w:val="0"/>
          <w:marBottom w:val="0"/>
          <w:divBdr>
            <w:top w:val="none" w:sz="0" w:space="0" w:color="auto"/>
            <w:left w:val="none" w:sz="0" w:space="0" w:color="auto"/>
            <w:bottom w:val="none" w:sz="0" w:space="0" w:color="auto"/>
            <w:right w:val="none" w:sz="0" w:space="0" w:color="auto"/>
          </w:divBdr>
          <w:divsChild>
            <w:div w:id="1969774318">
              <w:marLeft w:val="0"/>
              <w:marRight w:val="0"/>
              <w:marTop w:val="0"/>
              <w:marBottom w:val="0"/>
              <w:divBdr>
                <w:top w:val="none" w:sz="0" w:space="0" w:color="auto"/>
                <w:left w:val="none" w:sz="0" w:space="0" w:color="auto"/>
                <w:bottom w:val="none" w:sz="0" w:space="0" w:color="auto"/>
                <w:right w:val="none" w:sz="0" w:space="0" w:color="auto"/>
              </w:divBdr>
            </w:div>
            <w:div w:id="394931204">
              <w:marLeft w:val="0"/>
              <w:marRight w:val="0"/>
              <w:marTop w:val="0"/>
              <w:marBottom w:val="0"/>
              <w:divBdr>
                <w:top w:val="none" w:sz="0" w:space="0" w:color="auto"/>
                <w:left w:val="none" w:sz="0" w:space="0" w:color="auto"/>
                <w:bottom w:val="none" w:sz="0" w:space="0" w:color="auto"/>
                <w:right w:val="none" w:sz="0" w:space="0" w:color="auto"/>
              </w:divBdr>
              <w:divsChild>
                <w:div w:id="21415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568">
          <w:marLeft w:val="0"/>
          <w:marRight w:val="0"/>
          <w:marTop w:val="0"/>
          <w:marBottom w:val="0"/>
          <w:divBdr>
            <w:top w:val="none" w:sz="0" w:space="0" w:color="auto"/>
            <w:left w:val="none" w:sz="0" w:space="0" w:color="auto"/>
            <w:bottom w:val="none" w:sz="0" w:space="0" w:color="auto"/>
            <w:right w:val="none" w:sz="0" w:space="0" w:color="auto"/>
          </w:divBdr>
          <w:divsChild>
            <w:div w:id="147334106">
              <w:marLeft w:val="0"/>
              <w:marRight w:val="0"/>
              <w:marTop w:val="0"/>
              <w:marBottom w:val="0"/>
              <w:divBdr>
                <w:top w:val="none" w:sz="0" w:space="0" w:color="auto"/>
                <w:left w:val="none" w:sz="0" w:space="0" w:color="auto"/>
                <w:bottom w:val="none" w:sz="0" w:space="0" w:color="auto"/>
                <w:right w:val="none" w:sz="0" w:space="0" w:color="auto"/>
              </w:divBdr>
            </w:div>
            <w:div w:id="2044403028">
              <w:marLeft w:val="0"/>
              <w:marRight w:val="0"/>
              <w:marTop w:val="0"/>
              <w:marBottom w:val="0"/>
              <w:divBdr>
                <w:top w:val="none" w:sz="0" w:space="0" w:color="auto"/>
                <w:left w:val="none" w:sz="0" w:space="0" w:color="auto"/>
                <w:bottom w:val="none" w:sz="0" w:space="0" w:color="auto"/>
                <w:right w:val="none" w:sz="0" w:space="0" w:color="auto"/>
              </w:divBdr>
              <w:divsChild>
                <w:div w:id="6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4530">
          <w:marLeft w:val="0"/>
          <w:marRight w:val="0"/>
          <w:marTop w:val="0"/>
          <w:marBottom w:val="0"/>
          <w:divBdr>
            <w:top w:val="none" w:sz="0" w:space="0" w:color="auto"/>
            <w:left w:val="none" w:sz="0" w:space="0" w:color="auto"/>
            <w:bottom w:val="none" w:sz="0" w:space="0" w:color="auto"/>
            <w:right w:val="none" w:sz="0" w:space="0" w:color="auto"/>
          </w:divBdr>
          <w:divsChild>
            <w:div w:id="893004523">
              <w:marLeft w:val="0"/>
              <w:marRight w:val="0"/>
              <w:marTop w:val="0"/>
              <w:marBottom w:val="0"/>
              <w:divBdr>
                <w:top w:val="none" w:sz="0" w:space="0" w:color="auto"/>
                <w:left w:val="none" w:sz="0" w:space="0" w:color="auto"/>
                <w:bottom w:val="none" w:sz="0" w:space="0" w:color="auto"/>
                <w:right w:val="none" w:sz="0" w:space="0" w:color="auto"/>
              </w:divBdr>
            </w:div>
            <w:div w:id="1346404043">
              <w:marLeft w:val="0"/>
              <w:marRight w:val="0"/>
              <w:marTop w:val="0"/>
              <w:marBottom w:val="0"/>
              <w:divBdr>
                <w:top w:val="none" w:sz="0" w:space="0" w:color="auto"/>
                <w:left w:val="none" w:sz="0" w:space="0" w:color="auto"/>
                <w:bottom w:val="none" w:sz="0" w:space="0" w:color="auto"/>
                <w:right w:val="none" w:sz="0" w:space="0" w:color="auto"/>
              </w:divBdr>
              <w:divsChild>
                <w:div w:id="5434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9534">
          <w:marLeft w:val="0"/>
          <w:marRight w:val="0"/>
          <w:marTop w:val="0"/>
          <w:marBottom w:val="0"/>
          <w:divBdr>
            <w:top w:val="none" w:sz="0" w:space="0" w:color="auto"/>
            <w:left w:val="none" w:sz="0" w:space="0" w:color="auto"/>
            <w:bottom w:val="none" w:sz="0" w:space="0" w:color="auto"/>
            <w:right w:val="none" w:sz="0" w:space="0" w:color="auto"/>
          </w:divBdr>
          <w:divsChild>
            <w:div w:id="2039117412">
              <w:marLeft w:val="0"/>
              <w:marRight w:val="0"/>
              <w:marTop w:val="0"/>
              <w:marBottom w:val="0"/>
              <w:divBdr>
                <w:top w:val="none" w:sz="0" w:space="0" w:color="auto"/>
                <w:left w:val="none" w:sz="0" w:space="0" w:color="auto"/>
                <w:bottom w:val="none" w:sz="0" w:space="0" w:color="auto"/>
                <w:right w:val="none" w:sz="0" w:space="0" w:color="auto"/>
              </w:divBdr>
            </w:div>
            <w:div w:id="484515993">
              <w:marLeft w:val="0"/>
              <w:marRight w:val="0"/>
              <w:marTop w:val="0"/>
              <w:marBottom w:val="0"/>
              <w:divBdr>
                <w:top w:val="none" w:sz="0" w:space="0" w:color="auto"/>
                <w:left w:val="none" w:sz="0" w:space="0" w:color="auto"/>
                <w:bottom w:val="none" w:sz="0" w:space="0" w:color="auto"/>
                <w:right w:val="none" w:sz="0" w:space="0" w:color="auto"/>
              </w:divBdr>
              <w:divsChild>
                <w:div w:id="20491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9486">
          <w:marLeft w:val="0"/>
          <w:marRight w:val="0"/>
          <w:marTop w:val="0"/>
          <w:marBottom w:val="0"/>
          <w:divBdr>
            <w:top w:val="none" w:sz="0" w:space="0" w:color="auto"/>
            <w:left w:val="none" w:sz="0" w:space="0" w:color="auto"/>
            <w:bottom w:val="none" w:sz="0" w:space="0" w:color="auto"/>
            <w:right w:val="none" w:sz="0" w:space="0" w:color="auto"/>
          </w:divBdr>
          <w:divsChild>
            <w:div w:id="1518501243">
              <w:marLeft w:val="0"/>
              <w:marRight w:val="0"/>
              <w:marTop w:val="0"/>
              <w:marBottom w:val="0"/>
              <w:divBdr>
                <w:top w:val="none" w:sz="0" w:space="0" w:color="auto"/>
                <w:left w:val="none" w:sz="0" w:space="0" w:color="auto"/>
                <w:bottom w:val="none" w:sz="0" w:space="0" w:color="auto"/>
                <w:right w:val="none" w:sz="0" w:space="0" w:color="auto"/>
              </w:divBdr>
            </w:div>
            <w:div w:id="2137407842">
              <w:marLeft w:val="0"/>
              <w:marRight w:val="0"/>
              <w:marTop w:val="0"/>
              <w:marBottom w:val="0"/>
              <w:divBdr>
                <w:top w:val="none" w:sz="0" w:space="0" w:color="auto"/>
                <w:left w:val="none" w:sz="0" w:space="0" w:color="auto"/>
                <w:bottom w:val="none" w:sz="0" w:space="0" w:color="auto"/>
                <w:right w:val="none" w:sz="0" w:space="0" w:color="auto"/>
              </w:divBdr>
              <w:divsChild>
                <w:div w:id="3653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1706">
          <w:marLeft w:val="0"/>
          <w:marRight w:val="0"/>
          <w:marTop w:val="0"/>
          <w:marBottom w:val="480"/>
          <w:divBdr>
            <w:top w:val="none" w:sz="0" w:space="0" w:color="auto"/>
            <w:left w:val="none" w:sz="0" w:space="0" w:color="auto"/>
            <w:bottom w:val="none" w:sz="0" w:space="0" w:color="auto"/>
            <w:right w:val="none" w:sz="0" w:space="0" w:color="auto"/>
          </w:divBdr>
          <w:divsChild>
            <w:div w:id="963072712">
              <w:marLeft w:val="0"/>
              <w:marRight w:val="0"/>
              <w:marTop w:val="0"/>
              <w:marBottom w:val="0"/>
              <w:divBdr>
                <w:top w:val="none" w:sz="0" w:space="0" w:color="auto"/>
                <w:left w:val="none" w:sz="0" w:space="0" w:color="auto"/>
                <w:bottom w:val="none" w:sz="0" w:space="0" w:color="auto"/>
                <w:right w:val="none" w:sz="0" w:space="0" w:color="auto"/>
              </w:divBdr>
            </w:div>
            <w:div w:id="2050950975">
              <w:marLeft w:val="0"/>
              <w:marRight w:val="0"/>
              <w:marTop w:val="0"/>
              <w:marBottom w:val="0"/>
              <w:divBdr>
                <w:top w:val="none" w:sz="0" w:space="0" w:color="auto"/>
                <w:left w:val="none" w:sz="0" w:space="0" w:color="auto"/>
                <w:bottom w:val="none" w:sz="0" w:space="0" w:color="auto"/>
                <w:right w:val="none" w:sz="0" w:space="0" w:color="auto"/>
              </w:divBdr>
              <w:divsChild>
                <w:div w:id="14231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597">
          <w:marLeft w:val="0"/>
          <w:marRight w:val="0"/>
          <w:marTop w:val="0"/>
          <w:marBottom w:val="480"/>
          <w:divBdr>
            <w:top w:val="none" w:sz="0" w:space="0" w:color="auto"/>
            <w:left w:val="none" w:sz="0" w:space="0" w:color="auto"/>
            <w:bottom w:val="none" w:sz="0" w:space="0" w:color="auto"/>
            <w:right w:val="none" w:sz="0" w:space="0" w:color="auto"/>
          </w:divBdr>
          <w:divsChild>
            <w:div w:id="848252875">
              <w:marLeft w:val="0"/>
              <w:marRight w:val="0"/>
              <w:marTop w:val="0"/>
              <w:marBottom w:val="0"/>
              <w:divBdr>
                <w:top w:val="none" w:sz="0" w:space="0" w:color="auto"/>
                <w:left w:val="none" w:sz="0" w:space="0" w:color="auto"/>
                <w:bottom w:val="none" w:sz="0" w:space="0" w:color="auto"/>
                <w:right w:val="none" w:sz="0" w:space="0" w:color="auto"/>
              </w:divBdr>
            </w:div>
            <w:div w:id="579367886">
              <w:marLeft w:val="0"/>
              <w:marRight w:val="0"/>
              <w:marTop w:val="0"/>
              <w:marBottom w:val="0"/>
              <w:divBdr>
                <w:top w:val="none" w:sz="0" w:space="0" w:color="auto"/>
                <w:left w:val="none" w:sz="0" w:space="0" w:color="auto"/>
                <w:bottom w:val="none" w:sz="0" w:space="0" w:color="auto"/>
                <w:right w:val="none" w:sz="0" w:space="0" w:color="auto"/>
              </w:divBdr>
              <w:divsChild>
                <w:div w:id="11208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2644">
          <w:marLeft w:val="0"/>
          <w:marRight w:val="0"/>
          <w:marTop w:val="0"/>
          <w:marBottom w:val="300"/>
          <w:divBdr>
            <w:top w:val="none" w:sz="0" w:space="0" w:color="auto"/>
            <w:left w:val="none" w:sz="0" w:space="0" w:color="auto"/>
            <w:bottom w:val="none" w:sz="0" w:space="0" w:color="auto"/>
            <w:right w:val="none" w:sz="0" w:space="0" w:color="auto"/>
          </w:divBdr>
          <w:divsChild>
            <w:div w:id="380977383">
              <w:marLeft w:val="0"/>
              <w:marRight w:val="0"/>
              <w:marTop w:val="0"/>
              <w:marBottom w:val="0"/>
              <w:divBdr>
                <w:top w:val="none" w:sz="0" w:space="0" w:color="auto"/>
                <w:left w:val="none" w:sz="0" w:space="0" w:color="auto"/>
                <w:bottom w:val="none" w:sz="0" w:space="0" w:color="auto"/>
                <w:right w:val="none" w:sz="0" w:space="0" w:color="auto"/>
              </w:divBdr>
              <w:divsChild>
                <w:div w:id="8017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8306">
          <w:marLeft w:val="0"/>
          <w:marRight w:val="0"/>
          <w:marTop w:val="0"/>
          <w:marBottom w:val="480"/>
          <w:divBdr>
            <w:top w:val="none" w:sz="0" w:space="0" w:color="auto"/>
            <w:left w:val="none" w:sz="0" w:space="0" w:color="auto"/>
            <w:bottom w:val="none" w:sz="0" w:space="0" w:color="auto"/>
            <w:right w:val="none" w:sz="0" w:space="0" w:color="auto"/>
          </w:divBdr>
          <w:divsChild>
            <w:div w:id="1445611481">
              <w:marLeft w:val="0"/>
              <w:marRight w:val="0"/>
              <w:marTop w:val="0"/>
              <w:marBottom w:val="0"/>
              <w:divBdr>
                <w:top w:val="none" w:sz="0" w:space="0" w:color="auto"/>
                <w:left w:val="none" w:sz="0" w:space="0" w:color="auto"/>
                <w:bottom w:val="none" w:sz="0" w:space="0" w:color="auto"/>
                <w:right w:val="none" w:sz="0" w:space="0" w:color="auto"/>
              </w:divBdr>
            </w:div>
            <w:div w:id="817109664">
              <w:marLeft w:val="0"/>
              <w:marRight w:val="0"/>
              <w:marTop w:val="0"/>
              <w:marBottom w:val="0"/>
              <w:divBdr>
                <w:top w:val="none" w:sz="0" w:space="0" w:color="auto"/>
                <w:left w:val="none" w:sz="0" w:space="0" w:color="auto"/>
                <w:bottom w:val="none" w:sz="0" w:space="0" w:color="auto"/>
                <w:right w:val="none" w:sz="0" w:space="0" w:color="auto"/>
              </w:divBdr>
              <w:divsChild>
                <w:div w:id="1187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007">
          <w:marLeft w:val="0"/>
          <w:marRight w:val="0"/>
          <w:marTop w:val="0"/>
          <w:marBottom w:val="480"/>
          <w:divBdr>
            <w:top w:val="none" w:sz="0" w:space="0" w:color="auto"/>
            <w:left w:val="none" w:sz="0" w:space="0" w:color="auto"/>
            <w:bottom w:val="none" w:sz="0" w:space="0" w:color="auto"/>
            <w:right w:val="none" w:sz="0" w:space="0" w:color="auto"/>
          </w:divBdr>
          <w:divsChild>
            <w:div w:id="1386249807">
              <w:marLeft w:val="0"/>
              <w:marRight w:val="0"/>
              <w:marTop w:val="0"/>
              <w:marBottom w:val="0"/>
              <w:divBdr>
                <w:top w:val="none" w:sz="0" w:space="0" w:color="auto"/>
                <w:left w:val="none" w:sz="0" w:space="0" w:color="auto"/>
                <w:bottom w:val="none" w:sz="0" w:space="0" w:color="auto"/>
                <w:right w:val="none" w:sz="0" w:space="0" w:color="auto"/>
              </w:divBdr>
            </w:div>
            <w:div w:id="2011328177">
              <w:marLeft w:val="0"/>
              <w:marRight w:val="0"/>
              <w:marTop w:val="0"/>
              <w:marBottom w:val="0"/>
              <w:divBdr>
                <w:top w:val="none" w:sz="0" w:space="0" w:color="auto"/>
                <w:left w:val="none" w:sz="0" w:space="0" w:color="auto"/>
                <w:bottom w:val="none" w:sz="0" w:space="0" w:color="auto"/>
                <w:right w:val="none" w:sz="0" w:space="0" w:color="auto"/>
              </w:divBdr>
              <w:divsChild>
                <w:div w:id="1317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180">
          <w:marLeft w:val="0"/>
          <w:marRight w:val="0"/>
          <w:marTop w:val="0"/>
          <w:marBottom w:val="480"/>
          <w:divBdr>
            <w:top w:val="none" w:sz="0" w:space="0" w:color="auto"/>
            <w:left w:val="none" w:sz="0" w:space="0" w:color="auto"/>
            <w:bottom w:val="none" w:sz="0" w:space="0" w:color="auto"/>
            <w:right w:val="none" w:sz="0" w:space="0" w:color="auto"/>
          </w:divBdr>
          <w:divsChild>
            <w:div w:id="1098284082">
              <w:marLeft w:val="0"/>
              <w:marRight w:val="0"/>
              <w:marTop w:val="0"/>
              <w:marBottom w:val="0"/>
              <w:divBdr>
                <w:top w:val="none" w:sz="0" w:space="0" w:color="auto"/>
                <w:left w:val="none" w:sz="0" w:space="0" w:color="auto"/>
                <w:bottom w:val="none" w:sz="0" w:space="0" w:color="auto"/>
                <w:right w:val="none" w:sz="0" w:space="0" w:color="auto"/>
              </w:divBdr>
            </w:div>
            <w:div w:id="126751463">
              <w:marLeft w:val="0"/>
              <w:marRight w:val="0"/>
              <w:marTop w:val="0"/>
              <w:marBottom w:val="0"/>
              <w:divBdr>
                <w:top w:val="none" w:sz="0" w:space="0" w:color="auto"/>
                <w:left w:val="none" w:sz="0" w:space="0" w:color="auto"/>
                <w:bottom w:val="none" w:sz="0" w:space="0" w:color="auto"/>
                <w:right w:val="none" w:sz="0" w:space="0" w:color="auto"/>
              </w:divBdr>
              <w:divsChild>
                <w:div w:id="11044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336">
          <w:marLeft w:val="0"/>
          <w:marRight w:val="0"/>
          <w:marTop w:val="0"/>
          <w:marBottom w:val="0"/>
          <w:divBdr>
            <w:top w:val="none" w:sz="0" w:space="0" w:color="auto"/>
            <w:left w:val="none" w:sz="0" w:space="0" w:color="auto"/>
            <w:bottom w:val="none" w:sz="0" w:space="0" w:color="auto"/>
            <w:right w:val="none" w:sz="0" w:space="0" w:color="auto"/>
          </w:divBdr>
          <w:divsChild>
            <w:div w:id="646740028">
              <w:marLeft w:val="0"/>
              <w:marRight w:val="0"/>
              <w:marTop w:val="0"/>
              <w:marBottom w:val="0"/>
              <w:divBdr>
                <w:top w:val="none" w:sz="0" w:space="0" w:color="auto"/>
                <w:left w:val="none" w:sz="0" w:space="0" w:color="auto"/>
                <w:bottom w:val="none" w:sz="0" w:space="0" w:color="auto"/>
                <w:right w:val="none" w:sz="0" w:space="0" w:color="auto"/>
              </w:divBdr>
            </w:div>
            <w:div w:id="1474249782">
              <w:marLeft w:val="0"/>
              <w:marRight w:val="0"/>
              <w:marTop w:val="0"/>
              <w:marBottom w:val="0"/>
              <w:divBdr>
                <w:top w:val="none" w:sz="0" w:space="0" w:color="auto"/>
                <w:left w:val="none" w:sz="0" w:space="0" w:color="auto"/>
                <w:bottom w:val="none" w:sz="0" w:space="0" w:color="auto"/>
                <w:right w:val="none" w:sz="0" w:space="0" w:color="auto"/>
              </w:divBdr>
              <w:divsChild>
                <w:div w:id="14168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1404">
          <w:marLeft w:val="0"/>
          <w:marRight w:val="0"/>
          <w:marTop w:val="0"/>
          <w:marBottom w:val="0"/>
          <w:divBdr>
            <w:top w:val="none" w:sz="0" w:space="0" w:color="auto"/>
            <w:left w:val="none" w:sz="0" w:space="0" w:color="auto"/>
            <w:bottom w:val="none" w:sz="0" w:space="0" w:color="auto"/>
            <w:right w:val="none" w:sz="0" w:space="0" w:color="auto"/>
          </w:divBdr>
          <w:divsChild>
            <w:div w:id="1562325400">
              <w:marLeft w:val="0"/>
              <w:marRight w:val="0"/>
              <w:marTop w:val="0"/>
              <w:marBottom w:val="0"/>
              <w:divBdr>
                <w:top w:val="none" w:sz="0" w:space="0" w:color="auto"/>
                <w:left w:val="none" w:sz="0" w:space="0" w:color="auto"/>
                <w:bottom w:val="none" w:sz="0" w:space="0" w:color="auto"/>
                <w:right w:val="none" w:sz="0" w:space="0" w:color="auto"/>
              </w:divBdr>
            </w:div>
            <w:div w:id="436411332">
              <w:marLeft w:val="0"/>
              <w:marRight w:val="0"/>
              <w:marTop w:val="0"/>
              <w:marBottom w:val="0"/>
              <w:divBdr>
                <w:top w:val="none" w:sz="0" w:space="0" w:color="auto"/>
                <w:left w:val="none" w:sz="0" w:space="0" w:color="auto"/>
                <w:bottom w:val="none" w:sz="0" w:space="0" w:color="auto"/>
                <w:right w:val="none" w:sz="0" w:space="0" w:color="auto"/>
              </w:divBdr>
              <w:divsChild>
                <w:div w:id="842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54/chapter/Recommendation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r.ac.uk/sites/default/files/audit_template/cr/156_Nice%20UTI.do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ice.org.uk/guidance/cg54/chapter/Recommend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ce.org.uk/guidance/cg54/evidence/cg54-urinary-tract-infection-in-children-full-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E808774-A18D-4ECE-B5F9-8E49477DFC19}"/>
</file>

<file path=customXml/itemProps2.xml><?xml version="1.0" encoding="utf-8"?>
<ds:datastoreItem xmlns:ds="http://schemas.openxmlformats.org/officeDocument/2006/customXml" ds:itemID="{90EECFA8-366E-4006-AF52-B2F8145D169F}"/>
</file>

<file path=customXml/itemProps3.xml><?xml version="1.0" encoding="utf-8"?>
<ds:datastoreItem xmlns:ds="http://schemas.openxmlformats.org/officeDocument/2006/customXml" ds:itemID="{15A4F024-B51E-4989-8176-B1A2B18B6FD9}"/>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